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B13EC" w:rsidTr="007B13EC">
        <w:tc>
          <w:tcPr>
            <w:tcW w:w="11016" w:type="dxa"/>
          </w:tcPr>
          <w:p w:rsidR="007B13EC" w:rsidRDefault="007B13EC" w:rsidP="007B13EC">
            <w:bookmarkStart w:id="0" w:name="_GoBack"/>
            <w:bookmarkEnd w:id="0"/>
          </w:p>
          <w:tbl>
            <w:tblPr>
              <w:tblpPr w:leftFromText="180" w:rightFromText="180" w:vertAnchor="text"/>
              <w:tblW w:w="10800" w:type="dxa"/>
              <w:shd w:val="clear" w:color="auto" w:fill="FFFFFF"/>
              <w:tblLayout w:type="fixed"/>
              <w:tblCellMar>
                <w:left w:w="0" w:type="dxa"/>
                <w:right w:w="0" w:type="dxa"/>
              </w:tblCellMar>
              <w:tblLook w:val="04A0" w:firstRow="1" w:lastRow="0" w:firstColumn="1" w:lastColumn="0" w:noHBand="0" w:noVBand="1"/>
            </w:tblPr>
            <w:tblGrid>
              <w:gridCol w:w="2250"/>
              <w:gridCol w:w="461"/>
              <w:gridCol w:w="200"/>
              <w:gridCol w:w="59"/>
              <w:gridCol w:w="990"/>
              <w:gridCol w:w="90"/>
              <w:gridCol w:w="6653"/>
              <w:gridCol w:w="97"/>
            </w:tblGrid>
            <w:tr w:rsidR="007B13EC" w:rsidTr="007B13EC">
              <w:trPr>
                <w:trHeight w:val="2017"/>
              </w:trPr>
              <w:tc>
                <w:tcPr>
                  <w:tcW w:w="10703" w:type="dxa"/>
                  <w:gridSpan w:val="7"/>
                  <w:tcBorders>
                    <w:top w:val="single" w:sz="12" w:space="0" w:color="31849B"/>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pPr>
                  <w:r>
                    <w:rPr>
                      <w:rFonts w:ascii="Arial" w:hAnsi="Arial" w:cs="Arial"/>
                      <w:sz w:val="24"/>
                      <w:szCs w:val="24"/>
                    </w:rPr>
                    <w:t xml:space="preserve">The Best Start Resource Centre team wishes you a </w:t>
                  </w:r>
                  <w:hyperlink r:id="rId7" w:history="1">
                    <w:r>
                      <w:rPr>
                        <w:rStyle w:val="Hyperlink"/>
                        <w:rFonts w:ascii="Arial" w:hAnsi="Arial" w:cs="Arial"/>
                        <w:sz w:val="24"/>
                        <w:szCs w:val="24"/>
                      </w:rPr>
                      <w:t>Happy World Breastfeeding Week</w:t>
                    </w:r>
                  </w:hyperlink>
                  <w:r>
                    <w:rPr>
                      <w:rFonts w:ascii="Arial" w:hAnsi="Arial" w:cs="Arial"/>
                      <w:sz w:val="24"/>
                      <w:szCs w:val="24"/>
                    </w:rPr>
                    <w:t xml:space="preserve">! </w:t>
                  </w:r>
                </w:p>
                <w:p w:rsidR="007B13EC" w:rsidRDefault="007B13EC" w:rsidP="007B13EC">
                  <w:pPr>
                    <w:spacing w:line="276" w:lineRule="auto"/>
                  </w:pPr>
                  <w:r>
                    <w:rPr>
                      <w:rFonts w:ascii="Arial" w:hAnsi="Arial" w:cs="Arial"/>
                      <w:sz w:val="24"/>
                      <w:szCs w:val="24"/>
                    </w:rPr>
                    <w:t> </w:t>
                  </w:r>
                </w:p>
                <w:p w:rsidR="007B13EC" w:rsidRDefault="007B13EC" w:rsidP="007B13EC">
                  <w:pPr>
                    <w:spacing w:line="276" w:lineRule="auto"/>
                  </w:pPr>
                  <w:r>
                    <w:rPr>
                      <w:rFonts w:ascii="Arial" w:hAnsi="Arial" w:cs="Arial"/>
                      <w:sz w:val="24"/>
                      <w:szCs w:val="24"/>
                    </w:rPr>
                    <w:t>The theme for 2016 is “Breastfeeding: A key to Sustainable Development”. It is about “how breastfeeding is a key element in getting us to think about how to value our wellbeing from the start of life, how to respect each other and care for the world we share” (</w:t>
                  </w:r>
                  <w:hyperlink r:id="rId8" w:history="1">
                    <w:r>
                      <w:rPr>
                        <w:rStyle w:val="Hyperlink"/>
                        <w:rFonts w:ascii="Arial" w:hAnsi="Arial" w:cs="Arial"/>
                        <w:sz w:val="24"/>
                        <w:szCs w:val="24"/>
                      </w:rPr>
                      <w:t>World Breastfeeding Week</w:t>
                    </w:r>
                  </w:hyperlink>
                  <w:r>
                    <w:rPr>
                      <w:rFonts w:ascii="Arial" w:hAnsi="Arial" w:cs="Arial"/>
                      <w:sz w:val="24"/>
                      <w:szCs w:val="24"/>
                    </w:rPr>
                    <w:t>, 2016).</w:t>
                  </w:r>
                </w:p>
                <w:p w:rsidR="007B13EC" w:rsidRDefault="007B13EC" w:rsidP="007B13EC">
                  <w:pPr>
                    <w:spacing w:line="276" w:lineRule="auto"/>
                    <w:jc w:val="center"/>
                  </w:pPr>
                  <w:r>
                    <w:rPr>
                      <w:rFonts w:ascii="Arial" w:hAnsi="Arial" w:cs="Arial"/>
                    </w:rPr>
                    <w:t> </w:t>
                  </w:r>
                </w:p>
              </w:tc>
              <w:tc>
                <w:tcPr>
                  <w:tcW w:w="97" w:type="dxa"/>
                  <w:shd w:val="clear" w:color="auto" w:fill="FFFFFF"/>
                  <w:vAlign w:val="center"/>
                  <w:hideMark/>
                </w:tcPr>
                <w:p w:rsidR="007B13EC" w:rsidRDefault="007B13EC" w:rsidP="007B13EC">
                  <w:r>
                    <w:t> </w:t>
                  </w:r>
                </w:p>
              </w:tc>
            </w:tr>
            <w:tr w:rsidR="007B13EC" w:rsidTr="007B13EC">
              <w:trPr>
                <w:cantSplit/>
                <w:trHeight w:val="1758"/>
              </w:trPr>
              <w:tc>
                <w:tcPr>
                  <w:tcW w:w="3960" w:type="dxa"/>
                  <w:gridSpan w:val="5"/>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ind w:right="34"/>
                    <w:jc w:val="center"/>
                  </w:pPr>
                  <w:r>
                    <w:rPr>
                      <w:noProof/>
                      <w:lang w:eastAsia="en-CA"/>
                    </w:rPr>
                    <w:drawing>
                      <wp:inline distT="0" distB="0" distL="0" distR="0" wp14:anchorId="6D6CE71F" wp14:editId="05EB762B">
                        <wp:extent cx="2186940" cy="2286000"/>
                        <wp:effectExtent l="19050" t="19050" r="22860" b="19050"/>
                        <wp:docPr id="39" name="Picture 39" descr="cid:image012.jpg@01D21D81.6CE5775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id:image012.jpg@01D21D81.6CE577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86940" cy="2286000"/>
                                </a:xfrm>
                                <a:prstGeom prst="rect">
                                  <a:avLst/>
                                </a:prstGeom>
                                <a:noFill/>
                                <a:ln>
                                  <a:solidFill>
                                    <a:schemeClr val="tx1"/>
                                  </a:solidFill>
                                </a:ln>
                              </pic:spPr>
                            </pic:pic>
                          </a:graphicData>
                        </a:graphic>
                      </wp:inline>
                    </w:drawing>
                  </w:r>
                </w:p>
              </w:tc>
              <w:tc>
                <w:tcPr>
                  <w:tcW w:w="6840" w:type="dxa"/>
                  <w:gridSpan w:val="3"/>
                  <w:tcBorders>
                    <w:top w:val="nil"/>
                    <w:left w:val="nil"/>
                    <w:bottom w:val="single" w:sz="12" w:space="0" w:color="31849B"/>
                    <w:right w:val="nil"/>
                  </w:tcBorders>
                  <w:shd w:val="clear" w:color="auto" w:fill="FFFFFF"/>
                  <w:tcMar>
                    <w:top w:w="113" w:type="dxa"/>
                    <w:left w:w="108" w:type="dxa"/>
                    <w:bottom w:w="113" w:type="dxa"/>
                    <w:right w:w="108" w:type="dxa"/>
                  </w:tcMar>
                </w:tcPr>
                <w:p w:rsidR="007B13EC" w:rsidRDefault="007B13EC" w:rsidP="007B13EC">
                  <w:pPr>
                    <w:pStyle w:val="Heading3"/>
                    <w:spacing w:before="0"/>
                    <w:rPr>
                      <w:rFonts w:ascii="Arial" w:eastAsia="Times New Roman" w:hAnsi="Arial" w:cs="Arial"/>
                      <w:sz w:val="24"/>
                      <w:szCs w:val="24"/>
                    </w:rPr>
                  </w:pPr>
                  <w:hyperlink r:id="rId12" w:history="1">
                    <w:r>
                      <w:rPr>
                        <w:rStyle w:val="Hyperlink"/>
                        <w:rFonts w:ascii="Arial" w:eastAsia="Times New Roman" w:hAnsi="Arial" w:cs="Arial"/>
                        <w:sz w:val="24"/>
                        <w:szCs w:val="24"/>
                      </w:rPr>
                      <w:t>#</w:t>
                    </w:r>
                    <w:proofErr w:type="spellStart"/>
                    <w:r>
                      <w:rPr>
                        <w:rStyle w:val="Hyperlink"/>
                        <w:rFonts w:ascii="Arial" w:eastAsia="Times New Roman" w:hAnsi="Arial" w:cs="Arial"/>
                        <w:sz w:val="24"/>
                        <w:szCs w:val="24"/>
                      </w:rPr>
                      <w:t>BabyFriendlyChat</w:t>
                    </w:r>
                    <w:proofErr w:type="spellEnd"/>
                  </w:hyperlink>
                </w:p>
                <w:p w:rsidR="007B13EC" w:rsidRDefault="007B13EC" w:rsidP="007B13EC">
                  <w:pPr>
                    <w:ind w:left="360"/>
                    <w:rPr>
                      <w:rFonts w:ascii="Arial" w:hAnsi="Arial" w:cs="Arial"/>
                      <w:color w:val="1F497D"/>
                      <w:sz w:val="24"/>
                      <w:szCs w:val="24"/>
                    </w:rPr>
                  </w:pPr>
                </w:p>
                <w:p w:rsidR="007B13EC" w:rsidRDefault="007B13EC" w:rsidP="007B13EC">
                  <w:pPr>
                    <w:rPr>
                      <w:rFonts w:ascii="Arial" w:hAnsi="Arial" w:cs="Arial"/>
                      <w:sz w:val="24"/>
                      <w:szCs w:val="24"/>
                    </w:rPr>
                  </w:pPr>
                  <w:r>
                    <w:rPr>
                      <w:rFonts w:ascii="Arial" w:hAnsi="Arial" w:cs="Arial"/>
                      <w:sz w:val="24"/>
                      <w:szCs w:val="24"/>
                    </w:rPr>
                    <w:t xml:space="preserve">On </w:t>
                  </w:r>
                  <w:r>
                    <w:rPr>
                      <w:rFonts w:ascii="Arial" w:hAnsi="Arial" w:cs="Arial"/>
                      <w:b/>
                      <w:bCs/>
                      <w:sz w:val="24"/>
                      <w:szCs w:val="24"/>
                    </w:rPr>
                    <w:t>October 4 12-1pm</w:t>
                  </w:r>
                  <w:r>
                    <w:rPr>
                      <w:rFonts w:ascii="Arial" w:hAnsi="Arial" w:cs="Arial"/>
                      <w:sz w:val="24"/>
                      <w:szCs w:val="24"/>
                    </w:rPr>
                    <w:t xml:space="preserve"> Michael </w:t>
                  </w:r>
                  <w:proofErr w:type="spellStart"/>
                  <w:r>
                    <w:rPr>
                      <w:rFonts w:ascii="Arial" w:hAnsi="Arial" w:cs="Arial"/>
                      <w:sz w:val="24"/>
                      <w:szCs w:val="24"/>
                    </w:rPr>
                    <w:t>Garron</w:t>
                  </w:r>
                  <w:proofErr w:type="spellEnd"/>
                  <w:r>
                    <w:rPr>
                      <w:rFonts w:ascii="Arial" w:hAnsi="Arial" w:cs="Arial"/>
                      <w:sz w:val="24"/>
                      <w:szCs w:val="24"/>
                    </w:rPr>
                    <w:t xml:space="preserve"> Hospital, the Provincial Council for Maternal and Child Health, Perinatal Services BC and the New Brunswick Department of Health will be co-moderating the </w:t>
                  </w:r>
                  <w:r>
                    <w:rPr>
                      <w:rFonts w:ascii="Arial" w:hAnsi="Arial" w:cs="Arial"/>
                      <w:b/>
                      <w:bCs/>
                      <w:sz w:val="24"/>
                      <w:szCs w:val="24"/>
                    </w:rPr>
                    <w:t>national #</w:t>
                  </w:r>
                  <w:proofErr w:type="spellStart"/>
                  <w:r>
                    <w:rPr>
                      <w:rFonts w:ascii="Arial" w:hAnsi="Arial" w:cs="Arial"/>
                      <w:b/>
                      <w:bCs/>
                      <w:sz w:val="24"/>
                      <w:szCs w:val="24"/>
                    </w:rPr>
                    <w:t>BabyFriendlyChat</w:t>
                  </w:r>
                  <w:proofErr w:type="spellEnd"/>
                  <w:r>
                    <w:rPr>
                      <w:rFonts w:ascii="Arial" w:hAnsi="Arial" w:cs="Arial"/>
                      <w:sz w:val="24"/>
                      <w:szCs w:val="24"/>
                    </w:rPr>
                    <w:t>. This is the second annual chat in celebration of World Breastfeeding Week in Canada.  Last year’s discussion was a great success and generated:</w:t>
                  </w:r>
                </w:p>
                <w:p w:rsidR="007B13EC" w:rsidRDefault="007B13EC" w:rsidP="007B13EC">
                  <w:pPr>
                    <w:pStyle w:val="ListParagraph"/>
                    <w:numPr>
                      <w:ilvl w:val="0"/>
                      <w:numId w:val="1"/>
                    </w:numPr>
                    <w:spacing w:after="0" w:line="240" w:lineRule="auto"/>
                    <w:ind w:left="1080"/>
                    <w:rPr>
                      <w:rFonts w:ascii="Arial" w:hAnsi="Arial" w:cs="Arial"/>
                      <w:color w:val="auto"/>
                      <w:sz w:val="24"/>
                      <w:szCs w:val="24"/>
                    </w:rPr>
                  </w:pPr>
                  <w:r>
                    <w:rPr>
                      <w:rFonts w:ascii="Arial" w:hAnsi="Arial" w:cs="Arial"/>
                      <w:color w:val="auto"/>
                      <w:sz w:val="24"/>
                      <w:szCs w:val="24"/>
                    </w:rPr>
                    <w:t xml:space="preserve">65 participants </w:t>
                  </w:r>
                </w:p>
                <w:p w:rsidR="007B13EC" w:rsidRDefault="007B13EC" w:rsidP="007B13EC">
                  <w:pPr>
                    <w:pStyle w:val="ListParagraph"/>
                    <w:numPr>
                      <w:ilvl w:val="0"/>
                      <w:numId w:val="1"/>
                    </w:numPr>
                    <w:spacing w:after="0" w:line="240" w:lineRule="auto"/>
                    <w:ind w:left="1080"/>
                    <w:rPr>
                      <w:rFonts w:ascii="Arial" w:hAnsi="Arial" w:cs="Arial"/>
                      <w:color w:val="auto"/>
                      <w:sz w:val="24"/>
                      <w:szCs w:val="24"/>
                    </w:rPr>
                  </w:pPr>
                  <w:r>
                    <w:rPr>
                      <w:rFonts w:ascii="Arial" w:hAnsi="Arial" w:cs="Arial"/>
                      <w:color w:val="auto"/>
                      <w:sz w:val="24"/>
                      <w:szCs w:val="24"/>
                    </w:rPr>
                    <w:t xml:space="preserve">476 tweets </w:t>
                  </w:r>
                </w:p>
                <w:p w:rsidR="007B13EC" w:rsidRDefault="007B13EC" w:rsidP="007B13EC">
                  <w:pPr>
                    <w:pStyle w:val="ListParagraph"/>
                    <w:numPr>
                      <w:ilvl w:val="0"/>
                      <w:numId w:val="1"/>
                    </w:numPr>
                    <w:spacing w:after="0" w:line="240" w:lineRule="auto"/>
                    <w:ind w:left="1080"/>
                    <w:rPr>
                      <w:rFonts w:ascii="Arial" w:hAnsi="Arial" w:cs="Arial"/>
                      <w:color w:val="auto"/>
                      <w:sz w:val="24"/>
                      <w:szCs w:val="24"/>
                    </w:rPr>
                  </w:pPr>
                  <w:r>
                    <w:rPr>
                      <w:rFonts w:ascii="Arial" w:hAnsi="Arial" w:cs="Arial"/>
                      <w:color w:val="auto"/>
                      <w:sz w:val="24"/>
                      <w:szCs w:val="24"/>
                    </w:rPr>
                    <w:t xml:space="preserve">823,103 impressions </w:t>
                  </w:r>
                </w:p>
                <w:p w:rsidR="007B13EC" w:rsidRDefault="007B13EC" w:rsidP="007B13EC">
                  <w:pPr>
                    <w:ind w:left="360"/>
                    <w:rPr>
                      <w:rFonts w:ascii="Arial" w:hAnsi="Arial" w:cs="Arial"/>
                      <w:color w:val="1F497D"/>
                      <w:sz w:val="24"/>
                      <w:szCs w:val="24"/>
                    </w:rPr>
                  </w:pPr>
                </w:p>
                <w:p w:rsidR="007B13EC" w:rsidRDefault="007B13EC" w:rsidP="007B13EC">
                  <w:pPr>
                    <w:rPr>
                      <w:rFonts w:ascii="Arial" w:hAnsi="Arial" w:cs="Arial"/>
                      <w:sz w:val="24"/>
                      <w:szCs w:val="24"/>
                    </w:rPr>
                  </w:pPr>
                  <w:r>
                    <w:rPr>
                      <w:rFonts w:ascii="Arial" w:hAnsi="Arial" w:cs="Arial"/>
                      <w:sz w:val="24"/>
                      <w:szCs w:val="24"/>
                    </w:rPr>
                    <w:t>We are hoping to increase participation this year so we encourage you to Tweet about #</w:t>
                  </w:r>
                  <w:proofErr w:type="spellStart"/>
                  <w:proofErr w:type="gramStart"/>
                  <w:r>
                    <w:rPr>
                      <w:rFonts w:ascii="Arial" w:hAnsi="Arial" w:cs="Arial"/>
                      <w:sz w:val="24"/>
                      <w:szCs w:val="24"/>
                    </w:rPr>
                    <w:t>BabyFriendlyChat</w:t>
                  </w:r>
                  <w:proofErr w:type="spellEnd"/>
                  <w:r>
                    <w:rPr>
                      <w:rFonts w:ascii="Arial" w:hAnsi="Arial" w:cs="Arial"/>
                      <w:sz w:val="24"/>
                      <w:szCs w:val="24"/>
                    </w:rPr>
                    <w:t xml:space="preserve">  and</w:t>
                  </w:r>
                  <w:proofErr w:type="gramEnd"/>
                  <w:r>
                    <w:rPr>
                      <w:rFonts w:ascii="Arial" w:hAnsi="Arial" w:cs="Arial"/>
                      <w:sz w:val="24"/>
                      <w:szCs w:val="24"/>
                    </w:rPr>
                    <w:t xml:space="preserve"> attach the promotional banner with your post to promote this exciting event. Don’t forget to tag others that may be interested in participating!</w:t>
                  </w:r>
                </w:p>
                <w:p w:rsidR="007B13EC" w:rsidRDefault="007B13EC" w:rsidP="007B13EC">
                  <w:pPr>
                    <w:ind w:left="360"/>
                    <w:rPr>
                      <w:rFonts w:ascii="Arial" w:hAnsi="Arial" w:cs="Arial"/>
                      <w:sz w:val="24"/>
                      <w:szCs w:val="24"/>
                    </w:rPr>
                  </w:pPr>
                </w:p>
                <w:p w:rsidR="007B13EC" w:rsidRDefault="007B13EC" w:rsidP="007B13EC">
                  <w:pPr>
                    <w:rPr>
                      <w:rFonts w:ascii="Arial" w:hAnsi="Arial" w:cs="Arial"/>
                      <w:color w:val="1F497D"/>
                      <w:sz w:val="24"/>
                      <w:szCs w:val="24"/>
                    </w:rPr>
                  </w:pPr>
                  <w:r>
                    <w:rPr>
                      <w:rFonts w:ascii="Arial" w:hAnsi="Arial" w:cs="Arial"/>
                      <w:sz w:val="24"/>
                      <w:szCs w:val="24"/>
                    </w:rPr>
                    <w:t xml:space="preserve">This year’s theme is </w:t>
                  </w:r>
                  <w:r>
                    <w:rPr>
                      <w:rFonts w:ascii="Arial" w:hAnsi="Arial" w:cs="Arial"/>
                      <w:b/>
                      <w:bCs/>
                      <w:sz w:val="24"/>
                      <w:szCs w:val="24"/>
                    </w:rPr>
                    <w:t>“Breastfeeding: An Investment in Healthy Communities”</w:t>
                  </w:r>
                  <w:r>
                    <w:rPr>
                      <w:rFonts w:ascii="Arial" w:hAnsi="Arial" w:cs="Arial"/>
                      <w:sz w:val="24"/>
                      <w:szCs w:val="24"/>
                    </w:rPr>
                    <w:t>. We look forward to having you join the conversation!</w:t>
                  </w:r>
                </w:p>
              </w:tc>
            </w:tr>
            <w:tr w:rsidR="007B13EC" w:rsidTr="007B13EC">
              <w:trPr>
                <w:cantSplit/>
                <w:trHeight w:val="1758"/>
              </w:trPr>
              <w:tc>
                <w:tcPr>
                  <w:tcW w:w="2250" w:type="dxa"/>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ind w:right="34"/>
                    <w:jc w:val="center"/>
                    <w:rPr>
                      <w:lang w:eastAsia="en-CA"/>
                    </w:rPr>
                  </w:pPr>
                  <w:r>
                    <w:rPr>
                      <w:noProof/>
                      <w:lang w:eastAsia="en-CA"/>
                    </w:rPr>
                    <w:lastRenderedPageBreak/>
                    <w:drawing>
                      <wp:inline distT="0" distB="0" distL="0" distR="0" wp14:anchorId="670250E9" wp14:editId="5EE6ECC2">
                        <wp:extent cx="1348740" cy="937260"/>
                        <wp:effectExtent l="0" t="0" r="3810" b="0"/>
                        <wp:docPr id="38" name="Picture 38" descr="cid:image013.png@01D21D81.6CE5775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id:image013.png@01D21D81.6CE577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48740" cy="937260"/>
                                </a:xfrm>
                                <a:prstGeom prst="rect">
                                  <a:avLst/>
                                </a:prstGeom>
                                <a:noFill/>
                                <a:ln>
                                  <a:noFill/>
                                </a:ln>
                              </pic:spPr>
                            </pic:pic>
                          </a:graphicData>
                        </a:graphic>
                      </wp:inline>
                    </w:drawing>
                  </w:r>
                </w:p>
              </w:tc>
              <w:tc>
                <w:tcPr>
                  <w:tcW w:w="8550" w:type="dxa"/>
                  <w:gridSpan w:val="7"/>
                  <w:tcBorders>
                    <w:top w:val="nil"/>
                    <w:left w:val="nil"/>
                    <w:bottom w:val="single" w:sz="12" w:space="0" w:color="31849B"/>
                    <w:right w:val="nil"/>
                  </w:tcBorders>
                  <w:shd w:val="clear" w:color="auto" w:fill="FFFFFF"/>
                  <w:tcMar>
                    <w:top w:w="113" w:type="dxa"/>
                    <w:left w:w="108" w:type="dxa"/>
                    <w:bottom w:w="113" w:type="dxa"/>
                    <w:right w:w="108" w:type="dxa"/>
                  </w:tcMar>
                </w:tcPr>
                <w:p w:rsidR="007B13EC" w:rsidRPr="007B13EC" w:rsidRDefault="007B13EC" w:rsidP="007B13EC">
                  <w:pPr>
                    <w:rPr>
                      <w:rFonts w:ascii="Arial" w:hAnsi="Arial" w:cs="Arial"/>
                      <w:color w:val="0000FF"/>
                      <w:sz w:val="24"/>
                      <w:szCs w:val="24"/>
                      <w:u w:val="single"/>
                    </w:rPr>
                  </w:pPr>
                  <w:hyperlink r:id="rId16" w:history="1">
                    <w:r w:rsidRPr="007B13EC">
                      <w:rPr>
                        <w:rStyle w:val="Hyperlink"/>
                        <w:rFonts w:ascii="Arial" w:hAnsi="Arial" w:cs="Arial"/>
                        <w:b/>
                        <w:bCs/>
                        <w:sz w:val="24"/>
                        <w:szCs w:val="24"/>
                      </w:rPr>
                      <w:t xml:space="preserve">Introducing the NEW </w:t>
                    </w:r>
                    <w:r w:rsidRPr="007B13EC">
                      <w:rPr>
                        <w:rStyle w:val="Hyperlink"/>
                        <w:rFonts w:ascii="Arial" w:hAnsi="Arial" w:cs="Arial"/>
                        <w:b/>
                        <w:bCs/>
                        <w:i/>
                        <w:iCs/>
                        <w:sz w:val="24"/>
                        <w:szCs w:val="24"/>
                      </w:rPr>
                      <w:t>Baby Friendly Initiative (BFI) Indicator Summary Report</w:t>
                    </w:r>
                    <w:r w:rsidRPr="007B13EC">
                      <w:rPr>
                        <w:rStyle w:val="Hyperlink"/>
                        <w:rFonts w:ascii="Arial" w:hAnsi="Arial" w:cs="Arial"/>
                        <w:b/>
                        <w:bCs/>
                        <w:sz w:val="24"/>
                        <w:szCs w:val="24"/>
                      </w:rPr>
                      <w:t xml:space="preserve"> in the</w:t>
                    </w:r>
                    <w:r w:rsidRPr="007B13EC">
                      <w:rPr>
                        <w:rStyle w:val="Hyperlink"/>
                        <w:rFonts w:ascii="Arial" w:hAnsi="Arial" w:cs="Arial"/>
                        <w:sz w:val="24"/>
                        <w:szCs w:val="24"/>
                      </w:rPr>
                      <w:t xml:space="preserve"> </w:t>
                    </w:r>
                    <w:r w:rsidRPr="007B13EC">
                      <w:rPr>
                        <w:rStyle w:val="Hyperlink"/>
                        <w:rFonts w:ascii="Arial" w:hAnsi="Arial" w:cs="Arial"/>
                        <w:b/>
                        <w:bCs/>
                        <w:sz w:val="24"/>
                        <w:szCs w:val="24"/>
                      </w:rPr>
                      <w:t>BORN Information System</w:t>
                    </w:r>
                  </w:hyperlink>
                  <w:r w:rsidRPr="007B13EC">
                    <w:rPr>
                      <w:rFonts w:ascii="Arial" w:hAnsi="Arial" w:cs="Arial"/>
                      <w:b/>
                      <w:bCs/>
                      <w:color w:val="FF6600"/>
                      <w:sz w:val="24"/>
                      <w:szCs w:val="24"/>
                    </w:rPr>
                    <w:t xml:space="preserve"> </w:t>
                  </w:r>
                </w:p>
                <w:p w:rsidR="007B13EC" w:rsidRPr="007B13EC" w:rsidRDefault="007B13EC" w:rsidP="007B13EC">
                  <w:pPr>
                    <w:jc w:val="center"/>
                    <w:rPr>
                      <w:rFonts w:ascii="Arial" w:hAnsi="Arial" w:cs="Arial"/>
                      <w:color w:val="1F497D"/>
                      <w:sz w:val="24"/>
                      <w:szCs w:val="24"/>
                    </w:rPr>
                  </w:pPr>
                </w:p>
                <w:p w:rsidR="007B13EC" w:rsidRPr="007B13EC" w:rsidRDefault="007B13EC" w:rsidP="007B13EC">
                  <w:pPr>
                    <w:ind w:left="90"/>
                    <w:rPr>
                      <w:rFonts w:ascii="Arial" w:hAnsi="Arial" w:cs="Arial"/>
                      <w:sz w:val="24"/>
                      <w:szCs w:val="24"/>
                    </w:rPr>
                  </w:pPr>
                  <w:r w:rsidRPr="007B13EC">
                    <w:rPr>
                      <w:rFonts w:ascii="Arial" w:hAnsi="Arial" w:cs="Arial"/>
                      <w:sz w:val="24"/>
                      <w:szCs w:val="24"/>
                    </w:rPr>
                    <w:t xml:space="preserve">BORN is hosting a joint webinar to review the NEW </w:t>
                  </w:r>
                  <w:r w:rsidRPr="007B13EC">
                    <w:rPr>
                      <w:rFonts w:ascii="Arial" w:hAnsi="Arial" w:cs="Arial"/>
                      <w:i/>
                      <w:iCs/>
                      <w:sz w:val="24"/>
                      <w:szCs w:val="24"/>
                    </w:rPr>
                    <w:t>Baby-Friendly Initiative (BFI) Indicator Summary Report</w:t>
                  </w:r>
                  <w:r w:rsidRPr="007B13EC">
                    <w:rPr>
                      <w:rFonts w:ascii="Arial" w:hAnsi="Arial" w:cs="Arial"/>
                      <w:sz w:val="24"/>
                      <w:szCs w:val="24"/>
                    </w:rPr>
                    <w:t>.</w:t>
                  </w:r>
                </w:p>
                <w:p w:rsidR="007B13EC" w:rsidRPr="007B13EC" w:rsidRDefault="007B13EC" w:rsidP="007B13EC">
                  <w:pPr>
                    <w:ind w:left="90"/>
                    <w:rPr>
                      <w:rFonts w:ascii="Arial" w:hAnsi="Arial" w:cs="Arial"/>
                      <w:sz w:val="24"/>
                      <w:szCs w:val="24"/>
                    </w:rPr>
                  </w:pPr>
                  <w:r w:rsidRPr="007B13EC">
                    <w:rPr>
                      <w:rFonts w:ascii="Arial" w:hAnsi="Arial" w:cs="Arial"/>
                      <w:sz w:val="24"/>
                      <w:szCs w:val="24"/>
                    </w:rPr>
                    <w:t> </w:t>
                  </w:r>
                </w:p>
                <w:p w:rsidR="007B13EC" w:rsidRPr="007B13EC" w:rsidRDefault="007B13EC" w:rsidP="007B13EC">
                  <w:pPr>
                    <w:ind w:left="90"/>
                    <w:rPr>
                      <w:rFonts w:ascii="Arial" w:hAnsi="Arial" w:cs="Arial"/>
                      <w:sz w:val="24"/>
                      <w:szCs w:val="24"/>
                    </w:rPr>
                  </w:pPr>
                  <w:r w:rsidRPr="007B13EC">
                    <w:rPr>
                      <w:rFonts w:ascii="Arial" w:hAnsi="Arial" w:cs="Arial"/>
                      <w:sz w:val="24"/>
                      <w:szCs w:val="24"/>
                    </w:rPr>
                    <w:t>Presenters: Linda Young, Lead, BFI Strategy for Ontario and Sandra Dunn, Knowledge Translation Specialist, BORN Ontario.</w:t>
                  </w:r>
                </w:p>
                <w:p w:rsidR="007B13EC" w:rsidRPr="007B13EC" w:rsidRDefault="007B13EC" w:rsidP="007B13EC">
                  <w:pPr>
                    <w:rPr>
                      <w:rFonts w:ascii="Arial" w:hAnsi="Arial" w:cs="Arial"/>
                      <w:sz w:val="24"/>
                      <w:szCs w:val="24"/>
                    </w:rPr>
                  </w:pPr>
                  <w:r w:rsidRPr="007B13EC">
                    <w:rPr>
                      <w:rFonts w:ascii="Arial" w:hAnsi="Arial" w:cs="Arial"/>
                      <w:color w:val="000080"/>
                      <w:sz w:val="24"/>
                      <w:szCs w:val="24"/>
                    </w:rPr>
                    <w:t> </w:t>
                  </w:r>
                </w:p>
                <w:p w:rsidR="007B13EC" w:rsidRPr="007B13EC" w:rsidRDefault="007B13EC" w:rsidP="007B13EC">
                  <w:pPr>
                    <w:ind w:left="90"/>
                    <w:rPr>
                      <w:rFonts w:ascii="Arial" w:hAnsi="Arial" w:cs="Arial"/>
                      <w:sz w:val="24"/>
                      <w:szCs w:val="24"/>
                    </w:rPr>
                  </w:pPr>
                  <w:r w:rsidRPr="007B13EC">
                    <w:rPr>
                      <w:rFonts w:ascii="Arial" w:hAnsi="Arial" w:cs="Arial"/>
                      <w:b/>
                      <w:bCs/>
                      <w:sz w:val="24"/>
                      <w:szCs w:val="24"/>
                    </w:rPr>
                    <w:t>Objectives:</w:t>
                  </w:r>
                </w:p>
                <w:p w:rsidR="007B13EC" w:rsidRPr="007B13EC" w:rsidRDefault="007B13EC" w:rsidP="007B13EC">
                  <w:pPr>
                    <w:numPr>
                      <w:ilvl w:val="0"/>
                      <w:numId w:val="2"/>
                    </w:numPr>
                    <w:rPr>
                      <w:rFonts w:ascii="Arial" w:hAnsi="Arial" w:cs="Arial"/>
                      <w:sz w:val="24"/>
                      <w:szCs w:val="24"/>
                    </w:rPr>
                  </w:pPr>
                  <w:r w:rsidRPr="007B13EC">
                    <w:rPr>
                      <w:rFonts w:ascii="Arial" w:hAnsi="Arial" w:cs="Arial"/>
                      <w:sz w:val="24"/>
                      <w:szCs w:val="24"/>
                    </w:rPr>
                    <w:t>Describe the BFI Strategy for Ontario</w:t>
                  </w:r>
                </w:p>
                <w:p w:rsidR="007B13EC" w:rsidRPr="007B13EC" w:rsidRDefault="007B13EC" w:rsidP="007B13EC">
                  <w:pPr>
                    <w:numPr>
                      <w:ilvl w:val="0"/>
                      <w:numId w:val="2"/>
                    </w:numPr>
                    <w:rPr>
                      <w:rFonts w:ascii="Arial" w:hAnsi="Arial" w:cs="Arial"/>
                      <w:sz w:val="24"/>
                      <w:szCs w:val="24"/>
                    </w:rPr>
                  </w:pPr>
                  <w:r w:rsidRPr="007B13EC">
                    <w:rPr>
                      <w:rFonts w:ascii="Arial" w:hAnsi="Arial" w:cs="Arial"/>
                      <w:sz w:val="24"/>
                      <w:szCs w:val="24"/>
                    </w:rPr>
                    <w:t>Discuss the reporting requirements for the BFI designation</w:t>
                  </w:r>
                </w:p>
                <w:p w:rsidR="007B13EC" w:rsidRPr="007B13EC" w:rsidRDefault="007B13EC" w:rsidP="007B13EC">
                  <w:pPr>
                    <w:numPr>
                      <w:ilvl w:val="0"/>
                      <w:numId w:val="2"/>
                    </w:numPr>
                    <w:rPr>
                      <w:rFonts w:ascii="Arial" w:hAnsi="Arial" w:cs="Arial"/>
                      <w:sz w:val="24"/>
                      <w:szCs w:val="24"/>
                    </w:rPr>
                  </w:pPr>
                  <w:r w:rsidRPr="007B13EC">
                    <w:rPr>
                      <w:rFonts w:ascii="Arial" w:hAnsi="Arial" w:cs="Arial"/>
                      <w:sz w:val="24"/>
                      <w:szCs w:val="24"/>
                    </w:rPr>
                    <w:t>Outline the development process for the BFI Indicator Summary Report</w:t>
                  </w:r>
                </w:p>
                <w:p w:rsidR="007B13EC" w:rsidRPr="007B13EC" w:rsidRDefault="007B13EC" w:rsidP="007B13EC">
                  <w:pPr>
                    <w:numPr>
                      <w:ilvl w:val="0"/>
                      <w:numId w:val="2"/>
                    </w:numPr>
                    <w:rPr>
                      <w:rFonts w:ascii="Arial" w:hAnsi="Arial" w:cs="Arial"/>
                      <w:sz w:val="24"/>
                      <w:szCs w:val="24"/>
                    </w:rPr>
                  </w:pPr>
                  <w:r w:rsidRPr="007B13EC">
                    <w:rPr>
                      <w:rFonts w:ascii="Arial" w:hAnsi="Arial" w:cs="Arial"/>
                      <w:sz w:val="24"/>
                      <w:szCs w:val="24"/>
                    </w:rPr>
                    <w:t>Present the components of the BFI Indicator Summary Report</w:t>
                  </w:r>
                </w:p>
                <w:p w:rsidR="007B13EC" w:rsidRPr="007B13EC" w:rsidRDefault="007B13EC" w:rsidP="007B13EC">
                  <w:pPr>
                    <w:ind w:left="90"/>
                    <w:rPr>
                      <w:rFonts w:ascii="Arial" w:hAnsi="Arial" w:cs="Arial"/>
                      <w:sz w:val="24"/>
                      <w:szCs w:val="24"/>
                    </w:rPr>
                  </w:pPr>
                  <w:r w:rsidRPr="007B13EC">
                    <w:rPr>
                      <w:rFonts w:ascii="Arial" w:hAnsi="Arial" w:cs="Arial"/>
                      <w:color w:val="FFC000"/>
                      <w:sz w:val="24"/>
                      <w:szCs w:val="24"/>
                    </w:rPr>
                    <w:t> </w:t>
                  </w:r>
                </w:p>
                <w:p w:rsidR="007B13EC" w:rsidRPr="007B13EC" w:rsidRDefault="007B13EC" w:rsidP="007B13EC">
                  <w:pPr>
                    <w:ind w:left="90"/>
                    <w:rPr>
                      <w:rFonts w:ascii="Arial" w:hAnsi="Arial" w:cs="Arial"/>
                      <w:sz w:val="24"/>
                      <w:szCs w:val="24"/>
                    </w:rPr>
                  </w:pPr>
                  <w:r w:rsidRPr="007B13EC">
                    <w:rPr>
                      <w:rFonts w:ascii="Arial" w:hAnsi="Arial" w:cs="Arial"/>
                      <w:b/>
                      <w:bCs/>
                      <w:sz w:val="24"/>
                      <w:szCs w:val="24"/>
                    </w:rPr>
                    <w:t>Date:</w:t>
                  </w:r>
                </w:p>
                <w:p w:rsidR="007B13EC" w:rsidRPr="007B13EC" w:rsidRDefault="007B13EC" w:rsidP="007B13EC">
                  <w:pPr>
                    <w:numPr>
                      <w:ilvl w:val="0"/>
                      <w:numId w:val="3"/>
                    </w:numPr>
                    <w:rPr>
                      <w:rFonts w:ascii="Arial" w:hAnsi="Arial" w:cs="Arial"/>
                      <w:sz w:val="24"/>
                      <w:szCs w:val="24"/>
                    </w:rPr>
                  </w:pPr>
                  <w:r w:rsidRPr="007B13EC">
                    <w:rPr>
                      <w:rFonts w:ascii="Arial" w:hAnsi="Arial" w:cs="Arial"/>
                      <w:sz w:val="24"/>
                      <w:szCs w:val="24"/>
                    </w:rPr>
                    <w:t>October 5</w:t>
                  </w:r>
                  <w:r w:rsidRPr="007B13EC">
                    <w:rPr>
                      <w:rFonts w:ascii="Arial" w:hAnsi="Arial" w:cs="Arial"/>
                      <w:sz w:val="24"/>
                      <w:szCs w:val="24"/>
                      <w:vertAlign w:val="superscript"/>
                    </w:rPr>
                    <w:t>th</w:t>
                  </w:r>
                  <w:r w:rsidRPr="007B13EC">
                    <w:rPr>
                      <w:rFonts w:ascii="Arial" w:hAnsi="Arial" w:cs="Arial"/>
                      <w:sz w:val="24"/>
                      <w:szCs w:val="24"/>
                    </w:rPr>
                    <w:t xml:space="preserve"> 2016 from 12:00 -1:00 pm </w:t>
                  </w:r>
                </w:p>
                <w:p w:rsidR="007B13EC" w:rsidRPr="007B13EC" w:rsidRDefault="007B13EC" w:rsidP="007B13EC">
                  <w:pPr>
                    <w:ind w:left="90"/>
                    <w:rPr>
                      <w:rFonts w:ascii="Arial" w:hAnsi="Arial" w:cs="Arial"/>
                      <w:sz w:val="24"/>
                      <w:szCs w:val="24"/>
                    </w:rPr>
                  </w:pPr>
                  <w:r w:rsidRPr="007B13EC">
                    <w:rPr>
                      <w:rFonts w:ascii="Arial" w:hAnsi="Arial" w:cs="Arial"/>
                      <w:b/>
                      <w:bCs/>
                      <w:color w:val="FFC000"/>
                      <w:sz w:val="24"/>
                      <w:szCs w:val="24"/>
                    </w:rPr>
                    <w:t> </w:t>
                  </w:r>
                </w:p>
                <w:p w:rsidR="007B13EC" w:rsidRPr="007B13EC" w:rsidRDefault="007B13EC" w:rsidP="007B13EC">
                  <w:pPr>
                    <w:ind w:left="90"/>
                    <w:rPr>
                      <w:rFonts w:ascii="Arial" w:hAnsi="Arial" w:cs="Arial"/>
                      <w:sz w:val="24"/>
                      <w:szCs w:val="24"/>
                    </w:rPr>
                  </w:pPr>
                  <w:r w:rsidRPr="007B13EC">
                    <w:rPr>
                      <w:rFonts w:ascii="Arial" w:hAnsi="Arial" w:cs="Arial"/>
                      <w:b/>
                      <w:bCs/>
                      <w:sz w:val="24"/>
                      <w:szCs w:val="24"/>
                    </w:rPr>
                    <w:t>Audience:</w:t>
                  </w:r>
                </w:p>
                <w:p w:rsidR="007B13EC" w:rsidRPr="007B13EC" w:rsidRDefault="007B13EC" w:rsidP="007B13EC">
                  <w:pPr>
                    <w:numPr>
                      <w:ilvl w:val="0"/>
                      <w:numId w:val="3"/>
                    </w:numPr>
                    <w:rPr>
                      <w:rFonts w:ascii="Arial" w:hAnsi="Arial" w:cs="Arial"/>
                      <w:sz w:val="24"/>
                      <w:szCs w:val="24"/>
                    </w:rPr>
                  </w:pPr>
                  <w:r w:rsidRPr="007B13EC">
                    <w:rPr>
                      <w:rFonts w:ascii="Arial" w:hAnsi="Arial" w:cs="Arial"/>
                      <w:sz w:val="24"/>
                      <w:szCs w:val="24"/>
                    </w:rPr>
                    <w:t xml:space="preserve">Persons who have a responsibility for BORN data entry </w:t>
                  </w:r>
                </w:p>
                <w:p w:rsidR="007B13EC" w:rsidRPr="007B13EC" w:rsidRDefault="007B13EC" w:rsidP="007B13EC">
                  <w:pPr>
                    <w:numPr>
                      <w:ilvl w:val="0"/>
                      <w:numId w:val="3"/>
                    </w:numPr>
                    <w:rPr>
                      <w:rFonts w:ascii="Arial" w:hAnsi="Arial" w:cs="Arial"/>
                      <w:sz w:val="24"/>
                      <w:szCs w:val="24"/>
                    </w:rPr>
                  </w:pPr>
                  <w:r w:rsidRPr="007B13EC">
                    <w:rPr>
                      <w:rFonts w:ascii="Arial" w:hAnsi="Arial" w:cs="Arial"/>
                      <w:sz w:val="24"/>
                      <w:szCs w:val="24"/>
                    </w:rPr>
                    <w:t xml:space="preserve">Persons involved in the BFI initiative </w:t>
                  </w:r>
                </w:p>
                <w:p w:rsidR="007B13EC" w:rsidRPr="007B13EC" w:rsidRDefault="007B13EC" w:rsidP="007B13EC">
                  <w:pPr>
                    <w:numPr>
                      <w:ilvl w:val="0"/>
                      <w:numId w:val="3"/>
                    </w:numPr>
                    <w:rPr>
                      <w:rFonts w:ascii="Arial" w:hAnsi="Arial" w:cs="Arial"/>
                      <w:sz w:val="24"/>
                      <w:szCs w:val="24"/>
                    </w:rPr>
                  </w:pPr>
                  <w:r w:rsidRPr="007B13EC">
                    <w:rPr>
                      <w:rFonts w:ascii="Arial" w:hAnsi="Arial" w:cs="Arial"/>
                      <w:sz w:val="24"/>
                      <w:szCs w:val="24"/>
                    </w:rPr>
                    <w:t xml:space="preserve">Clinicians interested in learning more about the BFI initiative, breastfeeding indicators and reporting  </w:t>
                  </w:r>
                </w:p>
                <w:p w:rsidR="007B13EC" w:rsidRPr="007B13EC" w:rsidRDefault="007B13EC" w:rsidP="007B13EC">
                  <w:pPr>
                    <w:ind w:left="90"/>
                    <w:rPr>
                      <w:rFonts w:ascii="Arial" w:hAnsi="Arial" w:cs="Arial"/>
                      <w:sz w:val="24"/>
                      <w:szCs w:val="24"/>
                    </w:rPr>
                  </w:pPr>
                  <w:r w:rsidRPr="007B13EC">
                    <w:rPr>
                      <w:rFonts w:ascii="Arial" w:hAnsi="Arial" w:cs="Arial"/>
                      <w:sz w:val="24"/>
                      <w:szCs w:val="24"/>
                    </w:rPr>
                    <w:t> </w:t>
                  </w:r>
                </w:p>
                <w:p w:rsidR="007B13EC" w:rsidRPr="007B13EC" w:rsidRDefault="007B13EC" w:rsidP="007B13EC">
                  <w:pPr>
                    <w:rPr>
                      <w:rFonts w:ascii="Arial" w:hAnsi="Arial" w:cs="Arial"/>
                      <w:sz w:val="24"/>
                      <w:szCs w:val="24"/>
                    </w:rPr>
                  </w:pPr>
                  <w:r w:rsidRPr="007B13EC">
                    <w:rPr>
                      <w:rFonts w:ascii="Arial" w:hAnsi="Arial" w:cs="Arial"/>
                      <w:b/>
                      <w:bCs/>
                      <w:sz w:val="24"/>
                      <w:szCs w:val="24"/>
                    </w:rPr>
                    <w:t>  Note</w:t>
                  </w:r>
                  <w:r w:rsidRPr="007B13EC">
                    <w:rPr>
                      <w:rFonts w:ascii="Arial" w:hAnsi="Arial" w:cs="Arial"/>
                      <w:b/>
                      <w:bCs/>
                      <w:i/>
                      <w:iCs/>
                      <w:sz w:val="24"/>
                      <w:szCs w:val="24"/>
                    </w:rPr>
                    <w:t>:</w:t>
                  </w:r>
                  <w:r w:rsidRPr="007B13EC">
                    <w:rPr>
                      <w:rFonts w:ascii="Arial" w:hAnsi="Arial" w:cs="Arial"/>
                      <w:i/>
                      <w:iCs/>
                      <w:sz w:val="24"/>
                      <w:szCs w:val="24"/>
                    </w:rPr>
                    <w:t xml:space="preserve"> </w:t>
                  </w:r>
                </w:p>
                <w:p w:rsidR="007B13EC" w:rsidRPr="007B13EC" w:rsidRDefault="007B13EC" w:rsidP="007B13EC">
                  <w:pPr>
                    <w:pStyle w:val="ListParagraph"/>
                    <w:numPr>
                      <w:ilvl w:val="0"/>
                      <w:numId w:val="4"/>
                    </w:numPr>
                    <w:spacing w:after="0" w:line="240" w:lineRule="auto"/>
                    <w:rPr>
                      <w:rFonts w:ascii="Arial" w:hAnsi="Arial" w:cs="Arial"/>
                      <w:color w:val="1F497D"/>
                      <w:sz w:val="24"/>
                      <w:szCs w:val="24"/>
                    </w:rPr>
                  </w:pPr>
                  <w:r w:rsidRPr="007B13EC">
                    <w:rPr>
                      <w:rFonts w:ascii="Arial" w:hAnsi="Arial" w:cs="Arial"/>
                      <w:sz w:val="24"/>
                      <w:szCs w:val="24"/>
                    </w:rPr>
                    <w:t>This session will be recorded and posted on the BORN Website:</w:t>
                  </w:r>
                  <w:r w:rsidRPr="007B13EC">
                    <w:rPr>
                      <w:rFonts w:ascii="Arial" w:hAnsi="Arial" w:cs="Arial"/>
                      <w:i/>
                      <w:iCs/>
                      <w:sz w:val="24"/>
                      <w:szCs w:val="24"/>
                    </w:rPr>
                    <w:t xml:space="preserve"> </w:t>
                  </w:r>
                  <w:hyperlink r:id="rId17" w:history="1">
                    <w:r w:rsidRPr="007B13EC">
                      <w:rPr>
                        <w:rStyle w:val="Hyperlink"/>
                        <w:rFonts w:ascii="Arial" w:hAnsi="Arial" w:cs="Arial"/>
                        <w:sz w:val="24"/>
                        <w:szCs w:val="24"/>
                      </w:rPr>
                      <w:t>https://www.bornontario.ca/en/born-information-system/report-training/</w:t>
                    </w:r>
                  </w:hyperlink>
                </w:p>
                <w:p w:rsidR="007B13EC" w:rsidRDefault="007B13EC" w:rsidP="007B13EC">
                  <w:pPr>
                    <w:rPr>
                      <w:rFonts w:ascii="Arial" w:hAnsi="Arial" w:cs="Arial"/>
                      <w:sz w:val="24"/>
                      <w:szCs w:val="24"/>
                    </w:rPr>
                  </w:pPr>
                  <w:r>
                    <w:rPr>
                      <w:rFonts w:ascii="Arial" w:hAnsi="Arial" w:cs="Arial"/>
                      <w:sz w:val="24"/>
                      <w:szCs w:val="24"/>
                    </w:rPr>
                    <w:t> </w:t>
                  </w:r>
                </w:p>
                <w:p w:rsidR="007B13EC" w:rsidRDefault="007B13EC" w:rsidP="007B13EC">
                  <w:pPr>
                    <w:rPr>
                      <w:rFonts w:ascii="Arial" w:hAnsi="Arial" w:cs="Arial"/>
                      <w:sz w:val="20"/>
                      <w:szCs w:val="20"/>
                    </w:rPr>
                  </w:pPr>
                  <w:r>
                    <w:rPr>
                      <w:rFonts w:ascii="Arial" w:hAnsi="Arial" w:cs="Arial"/>
                      <w:b/>
                      <w:bCs/>
                      <w:sz w:val="20"/>
                      <w:szCs w:val="20"/>
                    </w:rPr>
                    <w:t>PARTICIPANT TELECONFERENCE &amp; WEBINAR INSTRUCTIONS</w:t>
                  </w:r>
                </w:p>
                <w:p w:rsidR="007B13EC" w:rsidRDefault="007B13EC" w:rsidP="007B13EC">
                  <w:pPr>
                    <w:rPr>
                      <w:rFonts w:ascii="Arial" w:hAnsi="Arial" w:cs="Arial"/>
                      <w:sz w:val="20"/>
                      <w:szCs w:val="20"/>
                    </w:rPr>
                  </w:pPr>
                  <w:r>
                    <w:rPr>
                      <w:rFonts w:ascii="Arial" w:hAnsi="Arial" w:cs="Arial"/>
                      <w:b/>
                      <w:bCs/>
                      <w:sz w:val="20"/>
                      <w:szCs w:val="20"/>
                      <w:lang w:val="en-GB"/>
                    </w:rPr>
                    <w:t>Step 1:</w:t>
                  </w:r>
                  <w:r>
                    <w:rPr>
                      <w:rFonts w:ascii="Arial" w:hAnsi="Arial" w:cs="Arial"/>
                      <w:sz w:val="20"/>
                      <w:szCs w:val="20"/>
                      <w:lang w:val="en-GB"/>
                    </w:rPr>
                    <w:t xml:space="preserve"> Dial the Conference Access Number</w:t>
                  </w:r>
                  <w:r>
                    <w:rPr>
                      <w:rFonts w:ascii="Arial" w:hAnsi="Arial" w:cs="Arial"/>
                      <w:b/>
                      <w:bCs/>
                      <w:sz w:val="20"/>
                      <w:szCs w:val="20"/>
                      <w:lang w:val="en-GB"/>
                    </w:rPr>
                    <w:t xml:space="preserve">: </w:t>
                  </w:r>
                  <w:r>
                    <w:rPr>
                      <w:rFonts w:ascii="Arial" w:hAnsi="Arial" w:cs="Arial"/>
                      <w:b/>
                      <w:bCs/>
                      <w:color w:val="FF0000"/>
                      <w:sz w:val="20"/>
                      <w:szCs w:val="20"/>
                    </w:rPr>
                    <w:t>1-866-479-5669 or 1-212-786-7191</w:t>
                  </w:r>
                </w:p>
                <w:p w:rsidR="007B13EC" w:rsidRDefault="007B13EC" w:rsidP="007B13EC">
                  <w:pPr>
                    <w:ind w:left="990" w:hanging="990"/>
                    <w:rPr>
                      <w:rFonts w:ascii="Arial" w:hAnsi="Arial" w:cs="Arial"/>
                      <w:sz w:val="20"/>
                      <w:szCs w:val="20"/>
                    </w:rPr>
                  </w:pPr>
                  <w:r>
                    <w:rPr>
                      <w:rFonts w:ascii="Arial" w:hAnsi="Arial" w:cs="Arial"/>
                      <w:b/>
                      <w:bCs/>
                      <w:sz w:val="20"/>
                      <w:szCs w:val="20"/>
                      <w:lang w:val="en-GB"/>
                    </w:rPr>
                    <w:t xml:space="preserve">Step 2: </w:t>
                  </w:r>
                  <w:r>
                    <w:rPr>
                      <w:rFonts w:ascii="Arial" w:hAnsi="Arial" w:cs="Arial"/>
                      <w:sz w:val="20"/>
                      <w:szCs w:val="20"/>
                      <w:lang w:val="en-GB"/>
                    </w:rPr>
                    <w:t xml:space="preserve">Enter your </w:t>
                  </w:r>
                  <w:r>
                    <w:rPr>
                      <w:rFonts w:ascii="Arial" w:hAnsi="Arial" w:cs="Arial"/>
                      <w:b/>
                      <w:bCs/>
                      <w:sz w:val="20"/>
                      <w:szCs w:val="20"/>
                      <w:lang w:val="en-GB"/>
                    </w:rPr>
                    <w:t>PARTICIPANT PIN Code</w:t>
                  </w:r>
                  <w:r>
                    <w:rPr>
                      <w:rFonts w:ascii="Arial" w:hAnsi="Arial" w:cs="Arial"/>
                      <w:b/>
                      <w:bCs/>
                      <w:color w:val="1F497D"/>
                      <w:sz w:val="20"/>
                      <w:szCs w:val="20"/>
                      <w:lang w:val="en-GB"/>
                    </w:rPr>
                    <w:t xml:space="preserve"> </w:t>
                  </w:r>
                  <w:r>
                    <w:rPr>
                      <w:rFonts w:ascii="Arial" w:hAnsi="Arial" w:cs="Arial"/>
                      <w:sz w:val="20"/>
                      <w:szCs w:val="20"/>
                      <w:lang w:val="en-GB"/>
                    </w:rPr>
                    <w:t xml:space="preserve">followed by the </w:t>
                  </w:r>
                  <w:r>
                    <w:rPr>
                      <w:rFonts w:ascii="Arial" w:hAnsi="Arial" w:cs="Arial"/>
                      <w:b/>
                      <w:bCs/>
                      <w:sz w:val="20"/>
                      <w:szCs w:val="20"/>
                      <w:lang w:val="en-GB"/>
                    </w:rPr>
                    <w:t>#</w:t>
                  </w:r>
                  <w:r>
                    <w:rPr>
                      <w:rFonts w:ascii="Arial" w:hAnsi="Arial" w:cs="Arial"/>
                      <w:sz w:val="20"/>
                      <w:szCs w:val="20"/>
                      <w:lang w:val="en-GB"/>
                    </w:rPr>
                    <w:t xml:space="preserve"> key: </w:t>
                  </w:r>
                  <w:r>
                    <w:rPr>
                      <w:rFonts w:ascii="Arial" w:hAnsi="Arial" w:cs="Arial"/>
                      <w:sz w:val="20"/>
                      <w:szCs w:val="20"/>
                    </w:rPr>
                    <w:t>44558272#  </w:t>
                  </w:r>
                </w:p>
                <w:p w:rsidR="007B13EC" w:rsidRDefault="007B13EC" w:rsidP="007B13EC">
                  <w:pPr>
                    <w:ind w:left="907" w:right="360" w:hanging="907"/>
                    <w:rPr>
                      <w:rFonts w:ascii="Arial" w:hAnsi="Arial" w:cs="Arial"/>
                      <w:sz w:val="20"/>
                      <w:szCs w:val="20"/>
                    </w:rPr>
                  </w:pPr>
                  <w:r>
                    <w:rPr>
                      <w:rFonts w:ascii="Arial" w:hAnsi="Arial" w:cs="Arial"/>
                      <w:b/>
                      <w:bCs/>
                      <w:sz w:val="20"/>
                      <w:szCs w:val="20"/>
                    </w:rPr>
                    <w:t xml:space="preserve">Step 3:  </w:t>
                  </w:r>
                  <w:r>
                    <w:rPr>
                      <w:rFonts w:ascii="Arial" w:hAnsi="Arial" w:cs="Arial"/>
                      <w:sz w:val="20"/>
                      <w:szCs w:val="20"/>
                    </w:rPr>
                    <w:t xml:space="preserve">Participants using web conferencing will log into </w:t>
                  </w:r>
                  <w:hyperlink r:id="rId18" w:history="1">
                    <w:r>
                      <w:rPr>
                        <w:rStyle w:val="Hyperlink"/>
                        <w:rFonts w:ascii="Arial" w:hAnsi="Arial" w:cs="Arial"/>
                        <w:b/>
                        <w:bCs/>
                        <w:sz w:val="20"/>
                        <w:szCs w:val="20"/>
                      </w:rPr>
                      <w:t>https://www.anywhereconference.com</w:t>
                    </w:r>
                  </w:hyperlink>
                  <w:r>
                    <w:rPr>
                      <w:rFonts w:ascii="Arial" w:hAnsi="Arial" w:cs="Arial"/>
                      <w:b/>
                      <w:bCs/>
                      <w:sz w:val="20"/>
                      <w:szCs w:val="20"/>
                    </w:rPr>
                    <w:t xml:space="preserve"> </w:t>
                  </w:r>
                </w:p>
                <w:p w:rsidR="007B13EC" w:rsidRDefault="007B13EC" w:rsidP="007B13EC">
                  <w:pPr>
                    <w:ind w:left="907" w:right="360" w:hanging="907"/>
                    <w:rPr>
                      <w:rFonts w:ascii="Arial" w:hAnsi="Arial" w:cs="Arial"/>
                      <w:sz w:val="20"/>
                      <w:szCs w:val="20"/>
                    </w:rPr>
                  </w:pPr>
                  <w:r>
                    <w:rPr>
                      <w:rFonts w:ascii="Arial" w:hAnsi="Arial" w:cs="Arial"/>
                      <w:b/>
                      <w:bCs/>
                      <w:sz w:val="20"/>
                      <w:szCs w:val="20"/>
                    </w:rPr>
                    <w:t xml:space="preserve">Step 4:  </w:t>
                  </w:r>
                  <w:r>
                    <w:rPr>
                      <w:rFonts w:ascii="Arial" w:hAnsi="Arial" w:cs="Arial"/>
                      <w:sz w:val="20"/>
                      <w:szCs w:val="20"/>
                    </w:rPr>
                    <w:t xml:space="preserve">Enter the </w:t>
                  </w:r>
                  <w:r>
                    <w:rPr>
                      <w:rFonts w:ascii="Arial" w:hAnsi="Arial" w:cs="Arial"/>
                      <w:b/>
                      <w:bCs/>
                      <w:sz w:val="20"/>
                      <w:szCs w:val="20"/>
                    </w:rPr>
                    <w:t>Web Login Reference</w:t>
                  </w:r>
                  <w:r>
                    <w:rPr>
                      <w:rFonts w:ascii="Arial" w:hAnsi="Arial" w:cs="Arial"/>
                      <w:sz w:val="20"/>
                      <w:szCs w:val="20"/>
                    </w:rPr>
                    <w:t>:</w:t>
                  </w:r>
                  <w:r>
                    <w:rPr>
                      <w:rFonts w:ascii="Arial" w:hAnsi="Arial" w:cs="Arial"/>
                      <w:b/>
                      <w:bCs/>
                      <w:sz w:val="20"/>
                      <w:szCs w:val="20"/>
                    </w:rPr>
                    <w:t xml:space="preserve">  </w:t>
                  </w:r>
                  <w:r>
                    <w:rPr>
                      <w:rFonts w:ascii="Arial" w:hAnsi="Arial" w:cs="Arial"/>
                      <w:color w:val="808080"/>
                      <w:sz w:val="20"/>
                      <w:szCs w:val="20"/>
                    </w:rPr>
                    <w:t> </w:t>
                  </w:r>
                  <w:r>
                    <w:rPr>
                      <w:rFonts w:ascii="Arial" w:hAnsi="Arial" w:cs="Arial"/>
                      <w:sz w:val="20"/>
                      <w:szCs w:val="20"/>
                    </w:rPr>
                    <w:t>124427183</w:t>
                  </w:r>
                </w:p>
                <w:p w:rsidR="007B13EC" w:rsidRDefault="007B13EC" w:rsidP="007B13EC">
                  <w:pPr>
                    <w:ind w:left="900" w:right="360" w:hanging="900"/>
                    <w:rPr>
                      <w:rFonts w:ascii="Arial" w:hAnsi="Arial" w:cs="Arial"/>
                      <w:sz w:val="20"/>
                      <w:szCs w:val="20"/>
                    </w:rPr>
                  </w:pPr>
                  <w:r>
                    <w:rPr>
                      <w:rFonts w:ascii="Arial" w:hAnsi="Arial" w:cs="Arial"/>
                      <w:b/>
                      <w:bCs/>
                      <w:sz w:val="20"/>
                      <w:szCs w:val="20"/>
                    </w:rPr>
                    <w:t xml:space="preserve">Step 5:  </w:t>
                  </w:r>
                  <w:r>
                    <w:rPr>
                      <w:rFonts w:ascii="Arial" w:hAnsi="Arial" w:cs="Arial"/>
                      <w:sz w:val="20"/>
                      <w:szCs w:val="20"/>
                    </w:rPr>
                    <w:t xml:space="preserve">Enter the </w:t>
                  </w:r>
                  <w:r>
                    <w:rPr>
                      <w:rFonts w:ascii="Arial" w:hAnsi="Arial" w:cs="Arial"/>
                      <w:b/>
                      <w:bCs/>
                      <w:sz w:val="20"/>
                      <w:szCs w:val="20"/>
                    </w:rPr>
                    <w:t>PIN Code</w:t>
                  </w:r>
                  <w:r>
                    <w:rPr>
                      <w:rFonts w:ascii="Arial" w:hAnsi="Arial" w:cs="Arial"/>
                      <w:sz w:val="20"/>
                      <w:szCs w:val="20"/>
                    </w:rPr>
                    <w:t xml:space="preserve">:  </w:t>
                  </w:r>
                  <w:r>
                    <w:rPr>
                      <w:rFonts w:ascii="Arial" w:hAnsi="Arial" w:cs="Arial"/>
                      <w:color w:val="808080"/>
                      <w:sz w:val="20"/>
                      <w:szCs w:val="20"/>
                    </w:rPr>
                    <w:t> </w:t>
                  </w:r>
                  <w:r>
                    <w:rPr>
                      <w:rFonts w:ascii="Arial" w:hAnsi="Arial" w:cs="Arial"/>
                      <w:sz w:val="20"/>
                      <w:szCs w:val="20"/>
                    </w:rPr>
                    <w:t>44558272</w:t>
                  </w:r>
                </w:p>
                <w:p w:rsidR="007B13EC" w:rsidRDefault="007B13EC" w:rsidP="007B13EC">
                  <w:pPr>
                    <w:ind w:left="990" w:hanging="990"/>
                    <w:rPr>
                      <w:rFonts w:ascii="Arial" w:hAnsi="Arial" w:cs="Arial"/>
                      <w:sz w:val="20"/>
                      <w:szCs w:val="20"/>
                    </w:rPr>
                  </w:pPr>
                  <w:r>
                    <w:rPr>
                      <w:rFonts w:ascii="Arial" w:hAnsi="Arial" w:cs="Arial"/>
                      <w:b/>
                      <w:bCs/>
                      <w:sz w:val="20"/>
                      <w:szCs w:val="20"/>
                    </w:rPr>
                    <w:t xml:space="preserve">Step 6: </w:t>
                  </w:r>
                  <w:r>
                    <w:rPr>
                      <w:rFonts w:ascii="Arial" w:hAnsi="Arial" w:cs="Arial"/>
                      <w:sz w:val="20"/>
                      <w:szCs w:val="20"/>
                    </w:rPr>
                    <w:t xml:space="preserve">Under </w:t>
                  </w:r>
                  <w:r>
                    <w:rPr>
                      <w:rFonts w:ascii="Arial" w:hAnsi="Arial" w:cs="Arial"/>
                      <w:b/>
                      <w:bCs/>
                      <w:sz w:val="20"/>
                      <w:szCs w:val="20"/>
                    </w:rPr>
                    <w:t>Name</w:t>
                  </w:r>
                  <w:r>
                    <w:rPr>
                      <w:rFonts w:ascii="Arial" w:hAnsi="Arial" w:cs="Arial"/>
                      <w:sz w:val="20"/>
                      <w:szCs w:val="20"/>
                    </w:rPr>
                    <w:t xml:space="preserve"> please enter: LOCATION / TITLE OR DEPARTMENT/ # OF PARTICIPANTS</w:t>
                  </w:r>
                  <w:r>
                    <w:rPr>
                      <w:rFonts w:ascii="Arial" w:hAnsi="Arial" w:cs="Arial"/>
                      <w:b/>
                      <w:bCs/>
                      <w:sz w:val="20"/>
                      <w:szCs w:val="20"/>
                    </w:rPr>
                    <w:t xml:space="preserve"> </w:t>
                  </w:r>
                </w:p>
                <w:p w:rsidR="007B13EC" w:rsidRDefault="007B13EC" w:rsidP="007B13EC">
                  <w:pPr>
                    <w:rPr>
                      <w:rFonts w:ascii="Arial" w:hAnsi="Arial" w:cs="Arial"/>
                      <w:b/>
                      <w:bCs/>
                      <w:sz w:val="20"/>
                      <w:szCs w:val="20"/>
                    </w:rPr>
                  </w:pPr>
                  <w:r>
                    <w:rPr>
                      <w:rFonts w:ascii="Arial" w:hAnsi="Arial" w:cs="Arial"/>
                      <w:b/>
                      <w:bCs/>
                      <w:sz w:val="20"/>
                      <w:szCs w:val="20"/>
                    </w:rPr>
                    <w:t>Step 7:</w:t>
                  </w:r>
                  <w:r>
                    <w:rPr>
                      <w:rFonts w:ascii="Arial" w:hAnsi="Arial" w:cs="Arial"/>
                      <w:sz w:val="20"/>
                      <w:szCs w:val="20"/>
                    </w:rPr>
                    <w:t xml:space="preserve"> Click </w:t>
                  </w:r>
                  <w:r>
                    <w:rPr>
                      <w:rFonts w:ascii="Arial" w:hAnsi="Arial" w:cs="Arial"/>
                      <w:b/>
                      <w:bCs/>
                      <w:sz w:val="20"/>
                      <w:szCs w:val="20"/>
                    </w:rPr>
                    <w:t>“Go”</w:t>
                  </w:r>
                </w:p>
                <w:p w:rsidR="007B13EC" w:rsidRDefault="007B13EC" w:rsidP="007B13EC">
                  <w:pPr>
                    <w:pStyle w:val="Heading3"/>
                    <w:spacing w:before="0"/>
                    <w:rPr>
                      <w:rFonts w:ascii="Arial" w:eastAsia="Times New Roman" w:hAnsi="Arial" w:cs="Arial"/>
                      <w:b w:val="0"/>
                      <w:bCs w:val="0"/>
                      <w:sz w:val="24"/>
                      <w:szCs w:val="24"/>
                    </w:rPr>
                  </w:pPr>
                </w:p>
              </w:tc>
            </w:tr>
            <w:tr w:rsidR="007B13EC" w:rsidTr="007B13EC">
              <w:trPr>
                <w:cantSplit/>
                <w:trHeight w:val="616"/>
              </w:trPr>
              <w:tc>
                <w:tcPr>
                  <w:tcW w:w="10800" w:type="dxa"/>
                  <w:gridSpan w:val="8"/>
                  <w:tcBorders>
                    <w:top w:val="nil"/>
                    <w:left w:val="nil"/>
                    <w:bottom w:val="single" w:sz="12" w:space="0" w:color="31849B"/>
                    <w:right w:val="nil"/>
                  </w:tcBorders>
                  <w:shd w:val="clear" w:color="auto" w:fill="FFFFFF"/>
                  <w:tcMar>
                    <w:top w:w="113" w:type="dxa"/>
                    <w:left w:w="108" w:type="dxa"/>
                    <w:bottom w:w="113" w:type="dxa"/>
                    <w:right w:w="108" w:type="dxa"/>
                  </w:tcMar>
                  <w:vAlign w:val="center"/>
                </w:tcPr>
                <w:p w:rsidR="007B13EC" w:rsidRPr="007B13EC" w:rsidRDefault="007B13EC" w:rsidP="007B13EC">
                  <w:pPr>
                    <w:pStyle w:val="Heading3"/>
                    <w:spacing w:before="0"/>
                    <w:rPr>
                      <w:rFonts w:ascii="Arial" w:eastAsia="Times New Roman" w:hAnsi="Arial" w:cs="Arial"/>
                      <w:sz w:val="24"/>
                      <w:szCs w:val="24"/>
                    </w:rPr>
                  </w:pPr>
                  <w:r w:rsidRPr="007B13EC">
                    <w:rPr>
                      <w:rFonts w:ascii="Arial" w:hAnsi="Arial" w:cs="Arial"/>
                      <w:bCs w:val="0"/>
                      <w:color w:val="31849B"/>
                      <w:sz w:val="32"/>
                      <w:szCs w:val="32"/>
                    </w:rPr>
                    <w:t>Featured Best Start Resources:</w:t>
                  </w:r>
                </w:p>
              </w:tc>
            </w:tr>
            <w:tr w:rsidR="007B13EC" w:rsidTr="007B13EC">
              <w:trPr>
                <w:cantSplit/>
                <w:trHeight w:val="1758"/>
              </w:trPr>
              <w:tc>
                <w:tcPr>
                  <w:tcW w:w="4050" w:type="dxa"/>
                  <w:gridSpan w:val="6"/>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ind w:right="34"/>
                    <w:jc w:val="center"/>
                  </w:pPr>
                  <w:r>
                    <w:rPr>
                      <w:noProof/>
                      <w:lang w:eastAsia="en-CA"/>
                    </w:rPr>
                    <w:drawing>
                      <wp:inline distT="0" distB="0" distL="0" distR="0" wp14:anchorId="1FF3444F" wp14:editId="52903D6D">
                        <wp:extent cx="2423160" cy="876300"/>
                        <wp:effectExtent l="0" t="0" r="0" b="0"/>
                        <wp:docPr id="37" name="Picture 37" descr="cid:image001.jpg@01D1ECBB.D773B9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id:image001.jpg@01D1ECBB.D773B9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23160" cy="876300"/>
                                </a:xfrm>
                                <a:prstGeom prst="rect">
                                  <a:avLst/>
                                </a:prstGeom>
                                <a:noFill/>
                                <a:ln>
                                  <a:noFill/>
                                </a:ln>
                              </pic:spPr>
                            </pic:pic>
                          </a:graphicData>
                        </a:graphic>
                      </wp:inline>
                    </w:drawing>
                  </w:r>
                </w:p>
              </w:tc>
              <w:tc>
                <w:tcPr>
                  <w:tcW w:w="6750" w:type="dxa"/>
                  <w:gridSpan w:val="2"/>
                  <w:tcBorders>
                    <w:top w:val="nil"/>
                    <w:left w:val="nil"/>
                    <w:bottom w:val="single" w:sz="12" w:space="0" w:color="31849B"/>
                    <w:right w:val="nil"/>
                  </w:tcBorders>
                  <w:shd w:val="clear" w:color="auto" w:fill="FFFFFF"/>
                  <w:tcMar>
                    <w:top w:w="113" w:type="dxa"/>
                    <w:left w:w="108" w:type="dxa"/>
                    <w:bottom w:w="113" w:type="dxa"/>
                    <w:right w:w="108" w:type="dxa"/>
                  </w:tcMar>
                  <w:hideMark/>
                </w:tcPr>
                <w:p w:rsidR="007B13EC" w:rsidRDefault="007B13EC" w:rsidP="007B13EC">
                  <w:pPr>
                    <w:pStyle w:val="Heading3"/>
                    <w:spacing w:before="0"/>
                    <w:rPr>
                      <w:rFonts w:ascii="Arial" w:eastAsia="Times New Roman" w:hAnsi="Arial" w:cs="Arial"/>
                      <w:sz w:val="24"/>
                      <w:szCs w:val="24"/>
                    </w:rPr>
                  </w:pPr>
                  <w:hyperlink r:id="rId22" w:tgtFrame="_blank" w:history="1">
                    <w:r>
                      <w:rPr>
                        <w:rStyle w:val="Hyperlink"/>
                        <w:rFonts w:ascii="Arial" w:eastAsia="Times New Roman" w:hAnsi="Arial" w:cs="Arial"/>
                        <w:sz w:val="24"/>
                        <w:szCs w:val="24"/>
                      </w:rPr>
                      <w:t>Breastfeeding Resources Ontario</w:t>
                    </w:r>
                  </w:hyperlink>
                  <w:r>
                    <w:rPr>
                      <w:rFonts w:ascii="Arial" w:eastAsia="Times New Roman" w:hAnsi="Arial" w:cs="Arial"/>
                      <w:b w:val="0"/>
                      <w:bCs w:val="0"/>
                      <w:sz w:val="24"/>
                      <w:szCs w:val="24"/>
                    </w:rPr>
                    <w:t xml:space="preserve"> </w:t>
                  </w:r>
                </w:p>
                <w:p w:rsidR="007B13EC" w:rsidRDefault="007B13EC" w:rsidP="007B13EC">
                  <w:pPr>
                    <w:pStyle w:val="Heading3"/>
                    <w:spacing w:before="0"/>
                    <w:rPr>
                      <w:rFonts w:ascii="Arial" w:eastAsia="Times New Roman" w:hAnsi="Arial" w:cs="Arial"/>
                      <w:sz w:val="24"/>
                      <w:szCs w:val="24"/>
                    </w:rPr>
                  </w:pPr>
                  <w:r>
                    <w:rPr>
                      <w:rFonts w:ascii="Arial" w:eastAsia="Times New Roman" w:hAnsi="Arial" w:cs="Arial"/>
                      <w:b w:val="0"/>
                      <w:bCs w:val="0"/>
                      <w:sz w:val="24"/>
                      <w:szCs w:val="24"/>
                    </w:rPr>
                    <w:t> </w:t>
                  </w:r>
                </w:p>
                <w:p w:rsidR="007B13EC" w:rsidRDefault="007B13EC" w:rsidP="007B13EC">
                  <w:pPr>
                    <w:pStyle w:val="Heading3"/>
                    <w:spacing w:before="0"/>
                    <w:rPr>
                      <w:rFonts w:ascii="Arial" w:eastAsia="Times New Roman" w:hAnsi="Arial" w:cs="Arial"/>
                      <w:sz w:val="24"/>
                      <w:szCs w:val="24"/>
                    </w:rPr>
                  </w:pPr>
                  <w:r>
                    <w:rPr>
                      <w:rFonts w:ascii="Arial" w:eastAsia="Times New Roman" w:hAnsi="Arial" w:cs="Arial"/>
                      <w:b w:val="0"/>
                      <w:bCs w:val="0"/>
                      <w:color w:val="auto"/>
                      <w:sz w:val="24"/>
                      <w:szCs w:val="24"/>
                    </w:rPr>
                    <w:t>Breastfeeding Resources Ontario is a centralized source of high quality resources for people involved in helping new parents. Parents can also find helpful information. Resources align with the Baby-Friendly Initiative.</w:t>
                  </w:r>
                </w:p>
                <w:p w:rsidR="007B13EC" w:rsidRDefault="007B13EC" w:rsidP="007B13EC">
                  <w:pPr>
                    <w:rPr>
                      <w:rFonts w:ascii="Arial" w:hAnsi="Arial" w:cs="Arial"/>
                      <w:sz w:val="24"/>
                      <w:szCs w:val="24"/>
                    </w:rPr>
                  </w:pPr>
                  <w:r>
                    <w:rPr>
                      <w:rFonts w:ascii="Arial" w:hAnsi="Arial" w:cs="Arial"/>
                      <w:sz w:val="24"/>
                      <w:szCs w:val="24"/>
                    </w:rPr>
                    <w:t> </w:t>
                  </w:r>
                </w:p>
                <w:p w:rsidR="007B13EC" w:rsidRDefault="007B13EC" w:rsidP="007B13EC">
                  <w:pPr>
                    <w:rPr>
                      <w:rFonts w:ascii="Arial" w:hAnsi="Arial" w:cs="Arial"/>
                      <w:sz w:val="24"/>
                      <w:szCs w:val="24"/>
                    </w:rPr>
                  </w:pPr>
                  <w:r>
                    <w:rPr>
                      <w:rFonts w:ascii="Arial" w:hAnsi="Arial" w:cs="Arial"/>
                      <w:sz w:val="24"/>
                      <w:szCs w:val="24"/>
                    </w:rPr>
                    <w:t>(</w:t>
                  </w:r>
                  <w:hyperlink r:id="rId23" w:history="1">
                    <w:r>
                      <w:rPr>
                        <w:rStyle w:val="Hyperlink"/>
                        <w:rFonts w:ascii="Arial" w:hAnsi="Arial" w:cs="Arial"/>
                        <w:sz w:val="24"/>
                        <w:szCs w:val="24"/>
                      </w:rPr>
                      <w:t>available in French</w:t>
                    </w:r>
                  </w:hyperlink>
                  <w:r>
                    <w:rPr>
                      <w:rFonts w:ascii="Arial" w:hAnsi="Arial" w:cs="Arial"/>
                      <w:sz w:val="24"/>
                      <w:szCs w:val="24"/>
                    </w:rPr>
                    <w:t>)</w:t>
                  </w:r>
                </w:p>
              </w:tc>
            </w:tr>
            <w:tr w:rsidR="007B13EC" w:rsidTr="007B13EC">
              <w:trPr>
                <w:cantSplit/>
                <w:trHeight w:val="1308"/>
              </w:trPr>
              <w:tc>
                <w:tcPr>
                  <w:tcW w:w="4050" w:type="dxa"/>
                  <w:gridSpan w:val="6"/>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ind w:right="34"/>
                    <w:jc w:val="center"/>
                  </w:pPr>
                  <w:r>
                    <w:rPr>
                      <w:noProof/>
                      <w:lang w:eastAsia="en-CA"/>
                    </w:rPr>
                    <w:lastRenderedPageBreak/>
                    <w:drawing>
                      <wp:inline distT="0" distB="0" distL="0" distR="0" wp14:anchorId="02915751" wp14:editId="1CCF744D">
                        <wp:extent cx="2156460" cy="822960"/>
                        <wp:effectExtent l="0" t="0" r="0" b="0"/>
                        <wp:docPr id="36" name="Picture 36" descr="cid:image002.jpg@01D1ECBB.D773B9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id:image002.jpg@01D1ECBB.D773B92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156460" cy="822960"/>
                                </a:xfrm>
                                <a:prstGeom prst="rect">
                                  <a:avLst/>
                                </a:prstGeom>
                                <a:noFill/>
                                <a:ln>
                                  <a:noFill/>
                                </a:ln>
                              </pic:spPr>
                            </pic:pic>
                          </a:graphicData>
                        </a:graphic>
                      </wp:inline>
                    </w:drawing>
                  </w:r>
                </w:p>
              </w:tc>
              <w:tc>
                <w:tcPr>
                  <w:tcW w:w="6750" w:type="dxa"/>
                  <w:gridSpan w:val="2"/>
                  <w:tcBorders>
                    <w:top w:val="nil"/>
                    <w:left w:val="nil"/>
                    <w:bottom w:val="single" w:sz="12" w:space="0" w:color="31849B"/>
                    <w:right w:val="nil"/>
                  </w:tcBorders>
                  <w:shd w:val="clear" w:color="auto" w:fill="FFFFFF"/>
                  <w:tcMar>
                    <w:top w:w="113" w:type="dxa"/>
                    <w:left w:w="108" w:type="dxa"/>
                    <w:bottom w:w="113" w:type="dxa"/>
                    <w:right w:w="108" w:type="dxa"/>
                  </w:tcMar>
                  <w:hideMark/>
                </w:tcPr>
                <w:p w:rsidR="007B13EC" w:rsidRDefault="007B13EC" w:rsidP="007B13EC">
                  <w:pPr>
                    <w:pStyle w:val="Heading3"/>
                    <w:spacing w:before="0"/>
                    <w:rPr>
                      <w:rFonts w:ascii="Arial" w:eastAsia="Times New Roman" w:hAnsi="Arial" w:cs="Arial"/>
                      <w:sz w:val="24"/>
                      <w:szCs w:val="24"/>
                    </w:rPr>
                  </w:pPr>
                  <w:hyperlink r:id="rId27" w:tgtFrame="_blank" w:history="1">
                    <w:r>
                      <w:rPr>
                        <w:rStyle w:val="Hyperlink"/>
                        <w:rFonts w:ascii="Arial" w:eastAsia="Times New Roman" w:hAnsi="Arial" w:cs="Arial"/>
                        <w:sz w:val="24"/>
                        <w:szCs w:val="24"/>
                      </w:rPr>
                      <w:t>Healthy Mothers, Healthy Babies Breastfeeding Web Course</w:t>
                    </w:r>
                  </w:hyperlink>
                </w:p>
                <w:p w:rsidR="007B13EC" w:rsidRDefault="007B13EC" w:rsidP="007B13EC">
                  <w:pPr>
                    <w:pStyle w:val="Heading3"/>
                    <w:spacing w:before="0"/>
                    <w:rPr>
                      <w:rFonts w:ascii="Arial" w:eastAsia="Times New Roman" w:hAnsi="Arial" w:cs="Arial"/>
                      <w:sz w:val="24"/>
                      <w:szCs w:val="24"/>
                    </w:rPr>
                  </w:pPr>
                  <w:r>
                    <w:rPr>
                      <w:rStyle w:val="Strong"/>
                      <w:rFonts w:ascii="Arial" w:eastAsia="Times New Roman" w:hAnsi="Arial" w:cs="Arial"/>
                      <w:sz w:val="24"/>
                      <w:szCs w:val="24"/>
                    </w:rPr>
                    <w:t> </w:t>
                  </w:r>
                </w:p>
                <w:p w:rsidR="007B13EC" w:rsidRDefault="007B13EC" w:rsidP="007B13EC">
                  <w:pPr>
                    <w:rPr>
                      <w:rFonts w:ascii="Arial" w:hAnsi="Arial" w:cs="Arial"/>
                      <w:sz w:val="24"/>
                      <w:szCs w:val="24"/>
                    </w:rPr>
                  </w:pPr>
                  <w:r>
                    <w:rPr>
                      <w:rFonts w:ascii="Arial" w:hAnsi="Arial" w:cs="Arial"/>
                      <w:sz w:val="24"/>
                      <w:szCs w:val="24"/>
                    </w:rPr>
                    <w:t>This free, online course is</w:t>
                  </w:r>
                  <w:r>
                    <w:rPr>
                      <w:rFonts w:ascii="Arial" w:hAnsi="Arial" w:cs="Arial"/>
                      <w:b/>
                      <w:bCs/>
                      <w:sz w:val="24"/>
                      <w:szCs w:val="24"/>
                    </w:rPr>
                    <w:t xml:space="preserve"> </w:t>
                  </w:r>
                  <w:r>
                    <w:rPr>
                      <w:rFonts w:ascii="Arial" w:hAnsi="Arial" w:cs="Arial"/>
                      <w:sz w:val="24"/>
                      <w:szCs w:val="24"/>
                    </w:rPr>
                    <w:t>designed for staff and volunteers of community agencies and hospitals who work with prenatal women or new families.</w:t>
                  </w:r>
                </w:p>
              </w:tc>
            </w:tr>
            <w:tr w:rsidR="007B13EC" w:rsidTr="007B13EC">
              <w:trPr>
                <w:cantSplit/>
                <w:trHeight w:val="16"/>
              </w:trPr>
              <w:tc>
                <w:tcPr>
                  <w:tcW w:w="4050" w:type="dxa"/>
                  <w:gridSpan w:val="6"/>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jc w:val="center"/>
                  </w:pPr>
                  <w:r>
                    <w:rPr>
                      <w:noProof/>
                      <w:lang w:eastAsia="en-CA"/>
                    </w:rPr>
                    <w:drawing>
                      <wp:inline distT="0" distB="0" distL="0" distR="0" wp14:anchorId="5DAD7874" wp14:editId="62F2D9BF">
                        <wp:extent cx="1478280" cy="1165860"/>
                        <wp:effectExtent l="0" t="0" r="7620" b="0"/>
                        <wp:docPr id="35" name="Picture 35" descr="cid:image003.jpg@01D1ECBB.D773B9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id:image003.jpg@01D1ECBB.D773B92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478280" cy="1165860"/>
                                </a:xfrm>
                                <a:prstGeom prst="rect">
                                  <a:avLst/>
                                </a:prstGeom>
                                <a:noFill/>
                                <a:ln>
                                  <a:noFill/>
                                </a:ln>
                              </pic:spPr>
                            </pic:pic>
                          </a:graphicData>
                        </a:graphic>
                      </wp:inline>
                    </w:drawing>
                  </w:r>
                </w:p>
              </w:tc>
              <w:tc>
                <w:tcPr>
                  <w:tcW w:w="6750" w:type="dxa"/>
                  <w:gridSpan w:val="2"/>
                  <w:tcBorders>
                    <w:top w:val="nil"/>
                    <w:left w:val="nil"/>
                    <w:bottom w:val="single" w:sz="12" w:space="0" w:color="31849B"/>
                    <w:right w:val="nil"/>
                  </w:tcBorders>
                  <w:shd w:val="clear" w:color="auto" w:fill="FFFFFF"/>
                  <w:tcMar>
                    <w:top w:w="113" w:type="dxa"/>
                    <w:left w:w="108" w:type="dxa"/>
                    <w:bottom w:w="113" w:type="dxa"/>
                    <w:right w:w="108" w:type="dxa"/>
                  </w:tcMar>
                  <w:hideMark/>
                </w:tcPr>
                <w:p w:rsidR="007B13EC" w:rsidRDefault="007B13EC" w:rsidP="007B13EC">
                  <w:pPr>
                    <w:pStyle w:val="Heading3"/>
                    <w:spacing w:before="0"/>
                    <w:rPr>
                      <w:rFonts w:ascii="Arial" w:eastAsia="Times New Roman" w:hAnsi="Arial" w:cs="Arial"/>
                      <w:sz w:val="24"/>
                      <w:szCs w:val="24"/>
                    </w:rPr>
                  </w:pPr>
                  <w:hyperlink r:id="rId31" w:anchor="General" w:history="1">
                    <w:r>
                      <w:rPr>
                        <w:rStyle w:val="Hyperlink"/>
                        <w:rFonts w:ascii="Arial" w:eastAsia="Times New Roman" w:hAnsi="Arial" w:cs="Arial"/>
                        <w:sz w:val="24"/>
                        <w:szCs w:val="24"/>
                      </w:rPr>
                      <w:t>Breastfeeding Web Watch</w:t>
                    </w:r>
                  </w:hyperlink>
                  <w:r>
                    <w:rPr>
                      <w:rFonts w:ascii="Arial" w:eastAsia="Times New Roman" w:hAnsi="Arial" w:cs="Arial"/>
                      <w:b w:val="0"/>
                      <w:bCs w:val="0"/>
                      <w:sz w:val="24"/>
                      <w:szCs w:val="24"/>
                    </w:rPr>
                    <w:t xml:space="preserve"> </w:t>
                  </w:r>
                </w:p>
                <w:p w:rsidR="007B13EC" w:rsidRDefault="007B13EC" w:rsidP="007B13EC">
                  <w:pPr>
                    <w:pStyle w:val="Heading3"/>
                    <w:spacing w:before="0"/>
                    <w:rPr>
                      <w:rFonts w:ascii="Arial" w:eastAsia="Times New Roman" w:hAnsi="Arial" w:cs="Arial"/>
                      <w:sz w:val="24"/>
                      <w:szCs w:val="24"/>
                    </w:rPr>
                  </w:pPr>
                  <w:r>
                    <w:rPr>
                      <w:rFonts w:ascii="Arial" w:eastAsia="Times New Roman" w:hAnsi="Arial" w:cs="Arial"/>
                      <w:b w:val="0"/>
                      <w:bCs w:val="0"/>
                      <w:sz w:val="24"/>
                      <w:szCs w:val="24"/>
                    </w:rPr>
                    <w:t> </w:t>
                  </w:r>
                </w:p>
                <w:p w:rsidR="007B13EC" w:rsidRDefault="007B13EC" w:rsidP="007B13EC">
                  <w:pPr>
                    <w:rPr>
                      <w:rFonts w:ascii="Arial" w:hAnsi="Arial" w:cs="Arial"/>
                      <w:sz w:val="24"/>
                      <w:szCs w:val="24"/>
                    </w:rPr>
                  </w:pPr>
                  <w:r>
                    <w:rPr>
                      <w:rFonts w:ascii="Arial" w:hAnsi="Arial" w:cs="Arial"/>
                      <w:sz w:val="24"/>
                      <w:szCs w:val="24"/>
                    </w:rPr>
                    <w:t xml:space="preserve">Use this tool to monitor information about breastfeeding on the web. Just bookmark the URL and check the site every couple of days to stay abreast of the breastfeeding world. Watch </w:t>
                  </w:r>
                  <w:hyperlink r:id="rId32" w:tgtFrame="new" w:history="1">
                    <w:r>
                      <w:rPr>
                        <w:rStyle w:val="Hyperlink"/>
                        <w:rFonts w:ascii="Arial" w:hAnsi="Arial" w:cs="Arial"/>
                        <w:sz w:val="24"/>
                        <w:szCs w:val="24"/>
                      </w:rPr>
                      <w:t>this video</w:t>
                    </w:r>
                  </w:hyperlink>
                  <w:r>
                    <w:rPr>
                      <w:rFonts w:ascii="Arial" w:hAnsi="Arial" w:cs="Arial"/>
                      <w:sz w:val="24"/>
                      <w:szCs w:val="24"/>
                    </w:rPr>
                    <w:t xml:space="preserve"> to learn more. </w:t>
                  </w:r>
                </w:p>
              </w:tc>
            </w:tr>
            <w:tr w:rsidR="007B13EC" w:rsidTr="007B13EC">
              <w:trPr>
                <w:cantSplit/>
                <w:trHeight w:val="1867"/>
              </w:trPr>
              <w:tc>
                <w:tcPr>
                  <w:tcW w:w="4050" w:type="dxa"/>
                  <w:gridSpan w:val="6"/>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jc w:val="center"/>
                  </w:pPr>
                  <w:r>
                    <w:rPr>
                      <w:noProof/>
                      <w:lang w:eastAsia="en-CA"/>
                    </w:rPr>
                    <w:drawing>
                      <wp:inline distT="0" distB="0" distL="0" distR="0" wp14:anchorId="19986BE6" wp14:editId="07702588">
                        <wp:extent cx="2461260" cy="1165860"/>
                        <wp:effectExtent l="0" t="0" r="0" b="0"/>
                        <wp:docPr id="34" name="Picture 34" descr="cid:image004.jpg@01D1ECBB.D773B92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id:image004.jpg@01D1ECBB.D773B92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461260" cy="1165860"/>
                                </a:xfrm>
                                <a:prstGeom prst="rect">
                                  <a:avLst/>
                                </a:prstGeom>
                                <a:noFill/>
                                <a:ln>
                                  <a:noFill/>
                                </a:ln>
                              </pic:spPr>
                            </pic:pic>
                          </a:graphicData>
                        </a:graphic>
                      </wp:inline>
                    </w:drawing>
                  </w:r>
                </w:p>
              </w:tc>
              <w:tc>
                <w:tcPr>
                  <w:tcW w:w="6750" w:type="dxa"/>
                  <w:gridSpan w:val="2"/>
                  <w:tcBorders>
                    <w:top w:val="nil"/>
                    <w:left w:val="nil"/>
                    <w:bottom w:val="single" w:sz="12" w:space="0" w:color="31849B"/>
                    <w:right w:val="nil"/>
                  </w:tcBorders>
                  <w:shd w:val="clear" w:color="auto" w:fill="FFFFFF"/>
                  <w:tcMar>
                    <w:top w:w="113" w:type="dxa"/>
                    <w:left w:w="108" w:type="dxa"/>
                    <w:bottom w:w="113" w:type="dxa"/>
                    <w:right w:w="108" w:type="dxa"/>
                  </w:tcMar>
                  <w:hideMark/>
                </w:tcPr>
                <w:p w:rsidR="007B13EC" w:rsidRDefault="007B13EC" w:rsidP="007B13EC">
                  <w:pPr>
                    <w:pStyle w:val="Heading3"/>
                    <w:spacing w:before="0"/>
                    <w:rPr>
                      <w:rFonts w:ascii="Arial" w:eastAsia="Times New Roman" w:hAnsi="Arial" w:cs="Arial"/>
                      <w:sz w:val="24"/>
                      <w:szCs w:val="24"/>
                    </w:rPr>
                  </w:pPr>
                  <w:hyperlink r:id="rId36" w:history="1">
                    <w:r>
                      <w:rPr>
                        <w:rStyle w:val="Hyperlink"/>
                        <w:rFonts w:ascii="Arial" w:eastAsia="Times New Roman" w:hAnsi="Arial" w:cs="Arial"/>
                        <w:sz w:val="24"/>
                        <w:szCs w:val="24"/>
                      </w:rPr>
                      <w:t>Bilingual Online Ontario Breastfeeding Services Directory</w:t>
                    </w:r>
                  </w:hyperlink>
                  <w:r>
                    <w:rPr>
                      <w:rStyle w:val="Strong"/>
                      <w:rFonts w:ascii="Arial" w:eastAsia="Times New Roman" w:hAnsi="Arial" w:cs="Arial"/>
                      <w:sz w:val="24"/>
                      <w:szCs w:val="24"/>
                    </w:rPr>
                    <w:t xml:space="preserve"> </w:t>
                  </w:r>
                </w:p>
                <w:p w:rsidR="007B13EC" w:rsidRDefault="007B13EC" w:rsidP="007B13EC">
                  <w:pPr>
                    <w:pStyle w:val="Heading3"/>
                    <w:spacing w:before="0"/>
                    <w:rPr>
                      <w:rFonts w:ascii="Arial" w:eastAsia="Times New Roman" w:hAnsi="Arial" w:cs="Arial"/>
                      <w:sz w:val="24"/>
                      <w:szCs w:val="24"/>
                    </w:rPr>
                  </w:pPr>
                  <w:r>
                    <w:rPr>
                      <w:rStyle w:val="Strong"/>
                      <w:rFonts w:ascii="Arial" w:eastAsia="Times New Roman" w:hAnsi="Arial" w:cs="Arial"/>
                      <w:sz w:val="24"/>
                      <w:szCs w:val="24"/>
                    </w:rPr>
                    <w:t> </w:t>
                  </w:r>
                </w:p>
                <w:p w:rsidR="007B13EC" w:rsidRDefault="007B13EC" w:rsidP="007B13EC">
                  <w:pPr>
                    <w:rPr>
                      <w:rFonts w:ascii="Arial" w:hAnsi="Arial" w:cs="Arial"/>
                      <w:sz w:val="24"/>
                      <w:szCs w:val="24"/>
                    </w:rPr>
                  </w:pPr>
                  <w:r>
                    <w:rPr>
                      <w:rFonts w:ascii="Arial" w:hAnsi="Arial" w:cs="Arial"/>
                      <w:sz w:val="24"/>
                      <w:szCs w:val="24"/>
                    </w:rPr>
                    <w:t xml:space="preserve">Breastfeeding mothers benefit from the support of other mothers. The Bilingual Online Ontario Breastfeeding Services directory at </w:t>
                  </w:r>
                  <w:hyperlink r:id="rId37" w:tgtFrame="_blank" w:history="1">
                    <w:r>
                      <w:rPr>
                        <w:rStyle w:val="Hyperlink"/>
                        <w:rFonts w:ascii="Arial" w:hAnsi="Arial" w:cs="Arial"/>
                        <w:sz w:val="24"/>
                        <w:szCs w:val="24"/>
                      </w:rPr>
                      <w:t>www.ontariobreastfeeds.ca</w:t>
                    </w:r>
                  </w:hyperlink>
                  <w:r>
                    <w:rPr>
                      <w:rFonts w:ascii="Arial" w:hAnsi="Arial" w:cs="Arial"/>
                      <w:sz w:val="24"/>
                      <w:szCs w:val="24"/>
                    </w:rPr>
                    <w:t xml:space="preserve"> will help mothers connect and receive help and support from peers, professionals and experts.</w:t>
                  </w:r>
                </w:p>
                <w:p w:rsidR="007B13EC" w:rsidRDefault="007B13EC" w:rsidP="007B13EC">
                  <w:pPr>
                    <w:rPr>
                      <w:rFonts w:ascii="Arial" w:hAnsi="Arial" w:cs="Arial"/>
                      <w:sz w:val="24"/>
                      <w:szCs w:val="24"/>
                    </w:rPr>
                  </w:pPr>
                  <w:r>
                    <w:rPr>
                      <w:rFonts w:ascii="Arial" w:hAnsi="Arial" w:cs="Arial"/>
                      <w:sz w:val="24"/>
                      <w:szCs w:val="24"/>
                    </w:rPr>
                    <w:t> </w:t>
                  </w:r>
                </w:p>
                <w:p w:rsidR="007B13EC" w:rsidRDefault="007B13EC" w:rsidP="007B13EC">
                  <w:pPr>
                    <w:rPr>
                      <w:rFonts w:ascii="Arial" w:hAnsi="Arial" w:cs="Arial"/>
                      <w:color w:val="1F497D"/>
                      <w:sz w:val="20"/>
                      <w:szCs w:val="20"/>
                    </w:rPr>
                  </w:pPr>
                  <w:r>
                    <w:rPr>
                      <w:rFonts w:ascii="Arial" w:hAnsi="Arial" w:cs="Arial"/>
                      <w:sz w:val="24"/>
                      <w:szCs w:val="24"/>
                    </w:rPr>
                    <w:t>(</w:t>
                  </w:r>
                  <w:hyperlink r:id="rId38" w:history="1">
                    <w:r>
                      <w:rPr>
                        <w:rStyle w:val="Hyperlink"/>
                        <w:rFonts w:ascii="Arial" w:hAnsi="Arial" w:cs="Arial"/>
                        <w:sz w:val="24"/>
                        <w:szCs w:val="24"/>
                      </w:rPr>
                      <w:t>available in French</w:t>
                    </w:r>
                  </w:hyperlink>
                  <w:r>
                    <w:rPr>
                      <w:rFonts w:ascii="Arial" w:hAnsi="Arial" w:cs="Arial"/>
                      <w:sz w:val="24"/>
                      <w:szCs w:val="24"/>
                    </w:rPr>
                    <w:t>)</w:t>
                  </w:r>
                </w:p>
              </w:tc>
            </w:tr>
            <w:tr w:rsidR="007B13EC" w:rsidTr="007B13EC">
              <w:trPr>
                <w:trHeight w:val="1687"/>
              </w:trPr>
              <w:tc>
                <w:tcPr>
                  <w:tcW w:w="4050" w:type="dxa"/>
                  <w:gridSpan w:val="6"/>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jc w:val="center"/>
                    <w:rPr>
                      <w:lang w:eastAsia="en-CA"/>
                    </w:rPr>
                  </w:pPr>
                  <w:r>
                    <w:rPr>
                      <w:noProof/>
                      <w:lang w:eastAsia="en-CA"/>
                    </w:rPr>
                    <w:drawing>
                      <wp:inline distT="0" distB="0" distL="0" distR="0" wp14:anchorId="745C971D" wp14:editId="1F1E2308">
                        <wp:extent cx="1943100" cy="2529840"/>
                        <wp:effectExtent l="0" t="0" r="0" b="3810"/>
                        <wp:docPr id="33" name="Picture 33" descr="cid:image019.png@01D21D81.6CE5775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id:image019.png@01D21D81.6CE5775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943100" cy="2529840"/>
                                </a:xfrm>
                                <a:prstGeom prst="rect">
                                  <a:avLst/>
                                </a:prstGeom>
                                <a:noFill/>
                                <a:ln>
                                  <a:noFill/>
                                </a:ln>
                              </pic:spPr>
                            </pic:pic>
                          </a:graphicData>
                        </a:graphic>
                      </wp:inline>
                    </w:drawing>
                  </w:r>
                </w:p>
              </w:tc>
              <w:tc>
                <w:tcPr>
                  <w:tcW w:w="6750" w:type="dxa"/>
                  <w:gridSpan w:val="2"/>
                  <w:tcBorders>
                    <w:top w:val="nil"/>
                    <w:left w:val="nil"/>
                    <w:bottom w:val="single" w:sz="12" w:space="0" w:color="31849B"/>
                    <w:right w:val="nil"/>
                  </w:tcBorders>
                  <w:shd w:val="clear" w:color="auto" w:fill="FFFFFF"/>
                  <w:tcMar>
                    <w:top w:w="113" w:type="dxa"/>
                    <w:left w:w="108" w:type="dxa"/>
                    <w:bottom w:w="113" w:type="dxa"/>
                    <w:right w:w="108" w:type="dxa"/>
                  </w:tcMar>
                </w:tcPr>
                <w:p w:rsidR="007B13EC" w:rsidRDefault="007B13EC" w:rsidP="007B13EC">
                  <w:pPr>
                    <w:pStyle w:val="Heading3"/>
                    <w:spacing w:before="0"/>
                    <w:rPr>
                      <w:rStyle w:val="Strong"/>
                      <w:rFonts w:ascii="Arial" w:hAnsi="Arial" w:cs="Arial"/>
                    </w:rPr>
                  </w:pPr>
                  <w:hyperlink r:id="rId42" w:history="1">
                    <w:r>
                      <w:rPr>
                        <w:rStyle w:val="Hyperlink"/>
                        <w:rFonts w:ascii="Arial" w:eastAsia="Times New Roman" w:hAnsi="Arial" w:cs="Arial"/>
                        <w:sz w:val="24"/>
                        <w:szCs w:val="24"/>
                      </w:rPr>
                      <w:t>Learning from Stories: Breastfeeding and Younger Women</w:t>
                    </w:r>
                  </w:hyperlink>
                </w:p>
                <w:p w:rsidR="007B13EC" w:rsidRDefault="007B13EC" w:rsidP="007B13EC">
                  <w:pPr>
                    <w:pStyle w:val="Heading3"/>
                    <w:spacing w:before="0"/>
                    <w:rPr>
                      <w:rStyle w:val="Strong"/>
                      <w:rFonts w:ascii="Arial" w:eastAsia="Times New Roman" w:hAnsi="Arial" w:cs="Arial"/>
                      <w:sz w:val="24"/>
                      <w:szCs w:val="24"/>
                    </w:rPr>
                  </w:pPr>
                </w:p>
                <w:p w:rsidR="007B13EC" w:rsidRDefault="007B13EC" w:rsidP="007B13EC">
                  <w:pPr>
                    <w:pStyle w:val="Heading3"/>
                    <w:spacing w:before="0"/>
                    <w:rPr>
                      <w:color w:val="auto"/>
                    </w:rPr>
                  </w:pPr>
                  <w:r>
                    <w:rPr>
                      <w:rFonts w:ascii="Arial" w:eastAsia="Times New Roman" w:hAnsi="Arial" w:cs="Arial"/>
                      <w:b w:val="0"/>
                      <w:bCs w:val="0"/>
                      <w:color w:val="auto"/>
                      <w:sz w:val="24"/>
                      <w:szCs w:val="24"/>
                    </w:rPr>
                    <w:t>This booklet explores the topic of breastfeeding and younger women through program examples and information collected from service providers and women through face-to-face, phone and online interviews.</w:t>
                  </w:r>
                </w:p>
                <w:p w:rsidR="007B13EC" w:rsidRDefault="007B13EC" w:rsidP="007B13EC">
                  <w:pPr>
                    <w:pStyle w:val="Heading3"/>
                    <w:spacing w:before="0"/>
                    <w:rPr>
                      <w:rFonts w:ascii="Arial" w:eastAsia="Times New Roman" w:hAnsi="Arial" w:cs="Arial"/>
                      <w:b w:val="0"/>
                      <w:bCs w:val="0"/>
                      <w:sz w:val="24"/>
                      <w:szCs w:val="24"/>
                    </w:rPr>
                  </w:pPr>
                </w:p>
                <w:p w:rsidR="007B13EC" w:rsidRDefault="007B13EC" w:rsidP="007B13EC">
                  <w:pPr>
                    <w:pStyle w:val="Heading3"/>
                    <w:spacing w:before="0"/>
                    <w:rPr>
                      <w:rStyle w:val="Strong"/>
                    </w:rPr>
                  </w:pPr>
                  <w:r>
                    <w:rPr>
                      <w:rFonts w:ascii="Arial" w:eastAsia="Times New Roman" w:hAnsi="Arial" w:cs="Arial"/>
                      <w:b w:val="0"/>
                      <w:bCs w:val="0"/>
                      <w:color w:val="auto"/>
                      <w:sz w:val="24"/>
                      <w:szCs w:val="24"/>
                    </w:rPr>
                    <w:t>(</w:t>
                  </w:r>
                  <w:hyperlink r:id="rId43" w:history="1">
                    <w:proofErr w:type="gramStart"/>
                    <w:r>
                      <w:rPr>
                        <w:rStyle w:val="Hyperlink"/>
                        <w:rFonts w:ascii="Arial" w:eastAsia="Times New Roman" w:hAnsi="Arial" w:cs="Arial"/>
                        <w:b w:val="0"/>
                        <w:bCs w:val="0"/>
                        <w:sz w:val="24"/>
                        <w:szCs w:val="24"/>
                      </w:rPr>
                      <w:t>available</w:t>
                    </w:r>
                    <w:proofErr w:type="gramEnd"/>
                    <w:r>
                      <w:rPr>
                        <w:rStyle w:val="Hyperlink"/>
                        <w:rFonts w:ascii="Arial" w:eastAsia="Times New Roman" w:hAnsi="Arial" w:cs="Arial"/>
                        <w:b w:val="0"/>
                        <w:bCs w:val="0"/>
                        <w:sz w:val="24"/>
                        <w:szCs w:val="24"/>
                      </w:rPr>
                      <w:t xml:space="preserve"> in French</w:t>
                    </w:r>
                  </w:hyperlink>
                  <w:r>
                    <w:rPr>
                      <w:rFonts w:ascii="Arial" w:eastAsia="Times New Roman" w:hAnsi="Arial" w:cs="Arial"/>
                      <w:b w:val="0"/>
                      <w:bCs w:val="0"/>
                      <w:color w:val="auto"/>
                      <w:sz w:val="24"/>
                      <w:szCs w:val="24"/>
                    </w:rPr>
                    <w:t>)</w:t>
                  </w:r>
                </w:p>
              </w:tc>
            </w:tr>
            <w:tr w:rsidR="007B13EC" w:rsidTr="007B13EC">
              <w:trPr>
                <w:trHeight w:val="1687"/>
              </w:trPr>
              <w:tc>
                <w:tcPr>
                  <w:tcW w:w="4050" w:type="dxa"/>
                  <w:gridSpan w:val="6"/>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jc w:val="center"/>
                    <w:rPr>
                      <w:lang w:eastAsia="en-CA"/>
                    </w:rPr>
                  </w:pPr>
                  <w:r>
                    <w:rPr>
                      <w:noProof/>
                      <w:lang w:eastAsia="en-CA"/>
                    </w:rPr>
                    <w:lastRenderedPageBreak/>
                    <w:drawing>
                      <wp:inline distT="0" distB="0" distL="0" distR="0" wp14:anchorId="6232A82B" wp14:editId="4C6A77A6">
                        <wp:extent cx="1874240" cy="2377440"/>
                        <wp:effectExtent l="0" t="0" r="0" b="3810"/>
                        <wp:docPr id="32" name="Picture 32" descr="cid:image020.png@01D21D81.6CE5775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id:image020.png@01D21D81.6CE5775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874240" cy="2377440"/>
                                </a:xfrm>
                                <a:prstGeom prst="rect">
                                  <a:avLst/>
                                </a:prstGeom>
                                <a:noFill/>
                                <a:ln>
                                  <a:noFill/>
                                </a:ln>
                              </pic:spPr>
                            </pic:pic>
                          </a:graphicData>
                        </a:graphic>
                      </wp:inline>
                    </w:drawing>
                  </w:r>
                </w:p>
              </w:tc>
              <w:tc>
                <w:tcPr>
                  <w:tcW w:w="6750" w:type="dxa"/>
                  <w:gridSpan w:val="2"/>
                  <w:tcBorders>
                    <w:top w:val="nil"/>
                    <w:left w:val="nil"/>
                    <w:bottom w:val="single" w:sz="12" w:space="0" w:color="31849B"/>
                    <w:right w:val="nil"/>
                  </w:tcBorders>
                  <w:shd w:val="clear" w:color="auto" w:fill="FFFFFF"/>
                  <w:tcMar>
                    <w:top w:w="113" w:type="dxa"/>
                    <w:left w:w="108" w:type="dxa"/>
                    <w:bottom w:w="113" w:type="dxa"/>
                    <w:right w:w="108" w:type="dxa"/>
                  </w:tcMar>
                </w:tcPr>
                <w:p w:rsidR="007B13EC" w:rsidRDefault="007B13EC" w:rsidP="007B13EC">
                  <w:pPr>
                    <w:pStyle w:val="Heading3"/>
                    <w:spacing w:before="0"/>
                    <w:rPr>
                      <w:rStyle w:val="Strong"/>
                      <w:rFonts w:ascii="Arial" w:hAnsi="Arial" w:cs="Arial"/>
                    </w:rPr>
                  </w:pPr>
                  <w:hyperlink r:id="rId47" w:history="1">
                    <w:r>
                      <w:rPr>
                        <w:rStyle w:val="Hyperlink"/>
                        <w:rFonts w:ascii="Arial" w:eastAsia="Times New Roman" w:hAnsi="Arial" w:cs="Arial"/>
                        <w:sz w:val="24"/>
                        <w:szCs w:val="24"/>
                      </w:rPr>
                      <w:t>Learning from Stories: Breastfeeding Education for Health Care Providers</w:t>
                    </w:r>
                  </w:hyperlink>
                </w:p>
                <w:p w:rsidR="007B13EC" w:rsidRDefault="007B13EC" w:rsidP="007B13EC">
                  <w:pPr>
                    <w:pStyle w:val="Heading3"/>
                    <w:spacing w:before="0"/>
                    <w:rPr>
                      <w:rStyle w:val="Strong"/>
                      <w:rFonts w:ascii="Arial" w:eastAsia="Times New Roman" w:hAnsi="Arial" w:cs="Arial"/>
                      <w:color w:val="auto"/>
                      <w:sz w:val="24"/>
                      <w:szCs w:val="24"/>
                    </w:rPr>
                  </w:pPr>
                </w:p>
                <w:p w:rsidR="007B13EC" w:rsidRDefault="007B13EC" w:rsidP="007B13EC">
                  <w:pPr>
                    <w:pStyle w:val="Heading3"/>
                    <w:spacing w:before="0"/>
                  </w:pPr>
                  <w:r>
                    <w:rPr>
                      <w:rFonts w:ascii="Arial" w:eastAsia="Times New Roman" w:hAnsi="Arial" w:cs="Arial"/>
                      <w:b w:val="0"/>
                      <w:bCs w:val="0"/>
                      <w:color w:val="auto"/>
                      <w:sz w:val="24"/>
                      <w:szCs w:val="24"/>
                    </w:rPr>
                    <w:t>This booklet explores the topic of breastfeeding education for health care providers through program examples and information collected from service providers and women through face-to-face, phone and online interviews.</w:t>
                  </w:r>
                </w:p>
                <w:p w:rsidR="007B13EC" w:rsidRDefault="007B13EC" w:rsidP="007B13EC">
                  <w:pPr>
                    <w:pStyle w:val="Heading3"/>
                    <w:spacing w:before="0"/>
                    <w:rPr>
                      <w:rStyle w:val="Strong"/>
                      <w:color w:val="1F497D"/>
                      <w:sz w:val="20"/>
                      <w:szCs w:val="20"/>
                    </w:rPr>
                  </w:pPr>
                </w:p>
                <w:p w:rsidR="007B13EC" w:rsidRDefault="007B13EC" w:rsidP="007B13EC">
                  <w:pPr>
                    <w:pStyle w:val="Heading3"/>
                    <w:spacing w:before="0"/>
                    <w:rPr>
                      <w:rStyle w:val="Strong"/>
                      <w:rFonts w:ascii="Arial" w:eastAsia="Times New Roman" w:hAnsi="Arial" w:cs="Arial"/>
                      <w:color w:val="1F497D"/>
                      <w:sz w:val="20"/>
                      <w:szCs w:val="20"/>
                    </w:rPr>
                  </w:pPr>
                  <w:r>
                    <w:rPr>
                      <w:rFonts w:ascii="Arial" w:eastAsia="Times New Roman" w:hAnsi="Arial" w:cs="Arial"/>
                      <w:b w:val="0"/>
                      <w:bCs w:val="0"/>
                      <w:color w:val="auto"/>
                      <w:sz w:val="24"/>
                      <w:szCs w:val="24"/>
                    </w:rPr>
                    <w:t>(</w:t>
                  </w:r>
                  <w:hyperlink r:id="rId48" w:history="1">
                    <w:proofErr w:type="gramStart"/>
                    <w:r>
                      <w:rPr>
                        <w:rStyle w:val="Hyperlink"/>
                        <w:rFonts w:ascii="Arial" w:eastAsia="Times New Roman" w:hAnsi="Arial" w:cs="Arial"/>
                        <w:b w:val="0"/>
                        <w:bCs w:val="0"/>
                        <w:sz w:val="24"/>
                        <w:szCs w:val="24"/>
                      </w:rPr>
                      <w:t>available</w:t>
                    </w:r>
                    <w:proofErr w:type="gramEnd"/>
                    <w:r>
                      <w:rPr>
                        <w:rStyle w:val="Hyperlink"/>
                        <w:rFonts w:ascii="Arial" w:eastAsia="Times New Roman" w:hAnsi="Arial" w:cs="Arial"/>
                        <w:b w:val="0"/>
                        <w:bCs w:val="0"/>
                        <w:sz w:val="24"/>
                        <w:szCs w:val="24"/>
                      </w:rPr>
                      <w:t xml:space="preserve"> in French</w:t>
                    </w:r>
                  </w:hyperlink>
                  <w:r>
                    <w:rPr>
                      <w:rFonts w:ascii="Arial" w:eastAsia="Times New Roman" w:hAnsi="Arial" w:cs="Arial"/>
                      <w:b w:val="0"/>
                      <w:bCs w:val="0"/>
                      <w:color w:val="auto"/>
                      <w:sz w:val="24"/>
                      <w:szCs w:val="24"/>
                    </w:rPr>
                    <w:t>)</w:t>
                  </w:r>
                </w:p>
              </w:tc>
            </w:tr>
            <w:tr w:rsidR="007B13EC" w:rsidTr="007B13EC">
              <w:trPr>
                <w:trHeight w:val="1687"/>
              </w:trPr>
              <w:tc>
                <w:tcPr>
                  <w:tcW w:w="4050" w:type="dxa"/>
                  <w:gridSpan w:val="6"/>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jc w:val="center"/>
                    <w:rPr>
                      <w:lang w:eastAsia="en-CA"/>
                    </w:rPr>
                  </w:pPr>
                  <w:r>
                    <w:rPr>
                      <w:noProof/>
                      <w:lang w:eastAsia="en-CA"/>
                    </w:rPr>
                    <w:drawing>
                      <wp:inline distT="0" distB="0" distL="0" distR="0" wp14:anchorId="2B7D0914" wp14:editId="76D1FBB6">
                        <wp:extent cx="1806566" cy="2377440"/>
                        <wp:effectExtent l="0" t="0" r="3810" b="3810"/>
                        <wp:docPr id="31" name="Picture 31" descr="cid:image021.png@01D21D81.6CE5775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d:image021.png@01D21D81.6CE5775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806566" cy="2377440"/>
                                </a:xfrm>
                                <a:prstGeom prst="rect">
                                  <a:avLst/>
                                </a:prstGeom>
                                <a:noFill/>
                                <a:ln>
                                  <a:noFill/>
                                </a:ln>
                              </pic:spPr>
                            </pic:pic>
                          </a:graphicData>
                        </a:graphic>
                      </wp:inline>
                    </w:drawing>
                  </w:r>
                </w:p>
              </w:tc>
              <w:tc>
                <w:tcPr>
                  <w:tcW w:w="6750" w:type="dxa"/>
                  <w:gridSpan w:val="2"/>
                  <w:tcBorders>
                    <w:top w:val="nil"/>
                    <w:left w:val="nil"/>
                    <w:bottom w:val="single" w:sz="12" w:space="0" w:color="31849B"/>
                    <w:right w:val="nil"/>
                  </w:tcBorders>
                  <w:shd w:val="clear" w:color="auto" w:fill="FFFFFF"/>
                  <w:tcMar>
                    <w:top w:w="113" w:type="dxa"/>
                    <w:left w:w="108" w:type="dxa"/>
                    <w:bottom w:w="113" w:type="dxa"/>
                    <w:right w:w="108" w:type="dxa"/>
                  </w:tcMar>
                </w:tcPr>
                <w:p w:rsidR="007B13EC" w:rsidRDefault="007B13EC" w:rsidP="007B13EC">
                  <w:pPr>
                    <w:pStyle w:val="Heading3"/>
                    <w:spacing w:before="0"/>
                    <w:rPr>
                      <w:rStyle w:val="Strong"/>
                      <w:rFonts w:ascii="Arial" w:hAnsi="Arial" w:cs="Arial"/>
                    </w:rPr>
                  </w:pPr>
                  <w:hyperlink r:id="rId52" w:history="1">
                    <w:r>
                      <w:rPr>
                        <w:rStyle w:val="Hyperlink"/>
                        <w:rFonts w:ascii="Arial" w:eastAsia="Times New Roman" w:hAnsi="Arial" w:cs="Arial"/>
                        <w:sz w:val="24"/>
                        <w:szCs w:val="24"/>
                      </w:rPr>
                      <w:t>Learning from Stories: Prenatal Breastfeeding Education</w:t>
                    </w:r>
                  </w:hyperlink>
                </w:p>
                <w:p w:rsidR="007B13EC" w:rsidRDefault="007B13EC" w:rsidP="007B13EC">
                  <w:pPr>
                    <w:pStyle w:val="Heading3"/>
                    <w:spacing w:before="0"/>
                    <w:rPr>
                      <w:rStyle w:val="Strong"/>
                      <w:rFonts w:ascii="Arial" w:eastAsia="Times New Roman" w:hAnsi="Arial" w:cs="Arial"/>
                      <w:color w:val="auto"/>
                      <w:sz w:val="24"/>
                      <w:szCs w:val="24"/>
                    </w:rPr>
                  </w:pPr>
                </w:p>
                <w:p w:rsidR="007B13EC" w:rsidRDefault="007B13EC" w:rsidP="007B13EC">
                  <w:pPr>
                    <w:pStyle w:val="Heading3"/>
                    <w:spacing w:before="0"/>
                  </w:pPr>
                  <w:r>
                    <w:rPr>
                      <w:rFonts w:ascii="Arial" w:eastAsia="Times New Roman" w:hAnsi="Arial" w:cs="Arial"/>
                      <w:b w:val="0"/>
                      <w:bCs w:val="0"/>
                      <w:color w:val="auto"/>
                      <w:sz w:val="24"/>
                      <w:szCs w:val="24"/>
                    </w:rPr>
                    <w:t>This booklet explores the topic of prenatal breastfeeding education for women, program examples and information collected from service providers and women through face-to-face, phone and online interviews.</w:t>
                  </w:r>
                </w:p>
                <w:p w:rsidR="007B13EC" w:rsidRDefault="007B13EC" w:rsidP="007B13EC">
                  <w:pPr>
                    <w:pStyle w:val="Heading3"/>
                    <w:spacing w:before="0"/>
                    <w:rPr>
                      <w:rFonts w:ascii="Arial" w:eastAsia="Times New Roman" w:hAnsi="Arial" w:cs="Arial"/>
                      <w:b w:val="0"/>
                      <w:bCs w:val="0"/>
                      <w:color w:val="auto"/>
                      <w:sz w:val="24"/>
                      <w:szCs w:val="24"/>
                    </w:rPr>
                  </w:pPr>
                </w:p>
                <w:p w:rsidR="007B13EC" w:rsidRDefault="007B13EC" w:rsidP="007B13EC">
                  <w:pPr>
                    <w:pStyle w:val="Heading3"/>
                    <w:spacing w:before="0"/>
                    <w:rPr>
                      <w:rStyle w:val="Strong"/>
                    </w:rPr>
                  </w:pPr>
                  <w:r>
                    <w:rPr>
                      <w:rFonts w:ascii="Arial" w:eastAsia="Times New Roman" w:hAnsi="Arial" w:cs="Arial"/>
                      <w:b w:val="0"/>
                      <w:bCs w:val="0"/>
                      <w:color w:val="auto"/>
                      <w:sz w:val="24"/>
                      <w:szCs w:val="24"/>
                    </w:rPr>
                    <w:t>(</w:t>
                  </w:r>
                  <w:hyperlink r:id="rId53" w:history="1">
                    <w:proofErr w:type="gramStart"/>
                    <w:r>
                      <w:rPr>
                        <w:rStyle w:val="Hyperlink"/>
                        <w:rFonts w:ascii="Arial" w:eastAsia="Times New Roman" w:hAnsi="Arial" w:cs="Arial"/>
                        <w:b w:val="0"/>
                        <w:bCs w:val="0"/>
                        <w:sz w:val="24"/>
                        <w:szCs w:val="24"/>
                      </w:rPr>
                      <w:t>available</w:t>
                    </w:r>
                    <w:proofErr w:type="gramEnd"/>
                    <w:r>
                      <w:rPr>
                        <w:rStyle w:val="Hyperlink"/>
                        <w:rFonts w:ascii="Arial" w:eastAsia="Times New Roman" w:hAnsi="Arial" w:cs="Arial"/>
                        <w:b w:val="0"/>
                        <w:bCs w:val="0"/>
                        <w:sz w:val="24"/>
                        <w:szCs w:val="24"/>
                      </w:rPr>
                      <w:t xml:space="preserve"> in French</w:t>
                    </w:r>
                  </w:hyperlink>
                  <w:r>
                    <w:rPr>
                      <w:rFonts w:ascii="Arial" w:eastAsia="Times New Roman" w:hAnsi="Arial" w:cs="Arial"/>
                      <w:b w:val="0"/>
                      <w:bCs w:val="0"/>
                      <w:color w:val="auto"/>
                      <w:sz w:val="24"/>
                      <w:szCs w:val="24"/>
                    </w:rPr>
                    <w:t>)</w:t>
                  </w:r>
                </w:p>
              </w:tc>
            </w:tr>
            <w:tr w:rsidR="007B13EC" w:rsidTr="007B13EC">
              <w:trPr>
                <w:trHeight w:val="1687"/>
              </w:trPr>
              <w:tc>
                <w:tcPr>
                  <w:tcW w:w="4050" w:type="dxa"/>
                  <w:gridSpan w:val="6"/>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jc w:val="center"/>
                  </w:pPr>
                  <w:r>
                    <w:rPr>
                      <w:noProof/>
                      <w:lang w:eastAsia="en-CA"/>
                    </w:rPr>
                    <w:drawing>
                      <wp:inline distT="0" distB="0" distL="0" distR="0" wp14:anchorId="70B25ED7" wp14:editId="05ED4356">
                        <wp:extent cx="1775460" cy="2286000"/>
                        <wp:effectExtent l="0" t="0" r="0" b="0"/>
                        <wp:docPr id="30" name="Picture 30" descr="cid:image022.jpg@01D21D81.6CE5775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id:image022.jpg@01D21D81.6CE57750"/>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775460" cy="2286000"/>
                                </a:xfrm>
                                <a:prstGeom prst="rect">
                                  <a:avLst/>
                                </a:prstGeom>
                                <a:noFill/>
                                <a:ln>
                                  <a:noFill/>
                                </a:ln>
                              </pic:spPr>
                            </pic:pic>
                          </a:graphicData>
                        </a:graphic>
                      </wp:inline>
                    </w:drawing>
                  </w:r>
                </w:p>
              </w:tc>
              <w:tc>
                <w:tcPr>
                  <w:tcW w:w="6750" w:type="dxa"/>
                  <w:gridSpan w:val="2"/>
                  <w:tcBorders>
                    <w:top w:val="nil"/>
                    <w:left w:val="nil"/>
                    <w:bottom w:val="single" w:sz="12" w:space="0" w:color="31849B"/>
                    <w:right w:val="nil"/>
                  </w:tcBorders>
                  <w:shd w:val="clear" w:color="auto" w:fill="FFFFFF"/>
                  <w:tcMar>
                    <w:top w:w="113" w:type="dxa"/>
                    <w:left w:w="108" w:type="dxa"/>
                    <w:bottom w:w="113" w:type="dxa"/>
                    <w:right w:w="108" w:type="dxa"/>
                  </w:tcMar>
                </w:tcPr>
                <w:p w:rsidR="007B13EC" w:rsidRDefault="007B13EC" w:rsidP="007B13EC">
                  <w:pPr>
                    <w:pStyle w:val="Heading3"/>
                    <w:spacing w:before="0"/>
                    <w:rPr>
                      <w:rStyle w:val="Hyperlink"/>
                      <w:rFonts w:ascii="Arial" w:hAnsi="Arial" w:cs="Arial"/>
                    </w:rPr>
                  </w:pPr>
                  <w:hyperlink r:id="rId57" w:history="1">
                    <w:r>
                      <w:rPr>
                        <w:rStyle w:val="Hyperlink"/>
                        <w:rFonts w:ascii="Arial" w:eastAsia="Times New Roman" w:hAnsi="Arial" w:cs="Arial"/>
                        <w:sz w:val="24"/>
                        <w:szCs w:val="24"/>
                      </w:rPr>
                      <w:t>Learning from Stories: Breastfeeding Promotion to Increase Awareness and Confidence</w:t>
                    </w:r>
                  </w:hyperlink>
                </w:p>
                <w:p w:rsidR="007B13EC" w:rsidRDefault="007B13EC" w:rsidP="007B13EC">
                  <w:pPr>
                    <w:pStyle w:val="Heading3"/>
                    <w:spacing w:before="0"/>
                    <w:rPr>
                      <w:rStyle w:val="Strong"/>
                      <w:color w:val="auto"/>
                    </w:rPr>
                  </w:pPr>
                </w:p>
                <w:p w:rsidR="007B13EC" w:rsidRDefault="007B13EC" w:rsidP="007B13EC">
                  <w:pPr>
                    <w:pStyle w:val="Heading3"/>
                    <w:spacing w:before="0"/>
                  </w:pPr>
                  <w:r>
                    <w:rPr>
                      <w:rFonts w:ascii="Arial" w:eastAsia="Times New Roman" w:hAnsi="Arial" w:cs="Arial"/>
                      <w:b w:val="0"/>
                      <w:bCs w:val="0"/>
                      <w:color w:val="auto"/>
                      <w:sz w:val="24"/>
                      <w:szCs w:val="24"/>
                    </w:rPr>
                    <w:t>This booklet explores the topic of breastfeeding promotion and public education through program examples and information collected from service providers and women through face-to-face, phone and online interviews.</w:t>
                  </w:r>
                </w:p>
                <w:p w:rsidR="007B13EC" w:rsidRDefault="007B13EC" w:rsidP="007B13EC">
                  <w:pPr>
                    <w:pStyle w:val="Heading3"/>
                    <w:spacing w:before="0"/>
                    <w:rPr>
                      <w:rFonts w:ascii="Arial" w:eastAsia="Times New Roman" w:hAnsi="Arial" w:cs="Arial"/>
                      <w:b w:val="0"/>
                      <w:bCs w:val="0"/>
                      <w:color w:val="auto"/>
                      <w:sz w:val="24"/>
                      <w:szCs w:val="24"/>
                    </w:rPr>
                  </w:pPr>
                </w:p>
                <w:p w:rsidR="007B13EC" w:rsidRDefault="007B13EC" w:rsidP="007B13EC">
                  <w:pPr>
                    <w:pStyle w:val="Heading3"/>
                    <w:spacing w:before="0"/>
                    <w:rPr>
                      <w:rFonts w:ascii="Arial" w:eastAsia="Times New Roman" w:hAnsi="Arial" w:cs="Arial"/>
                      <w:sz w:val="24"/>
                      <w:szCs w:val="24"/>
                    </w:rPr>
                  </w:pPr>
                  <w:r>
                    <w:rPr>
                      <w:rFonts w:ascii="Arial" w:eastAsia="Times New Roman" w:hAnsi="Arial" w:cs="Arial"/>
                      <w:b w:val="0"/>
                      <w:bCs w:val="0"/>
                      <w:color w:val="auto"/>
                      <w:sz w:val="24"/>
                      <w:szCs w:val="24"/>
                    </w:rPr>
                    <w:t>(</w:t>
                  </w:r>
                  <w:hyperlink r:id="rId58" w:history="1">
                    <w:proofErr w:type="gramStart"/>
                    <w:r>
                      <w:rPr>
                        <w:rStyle w:val="Hyperlink"/>
                        <w:rFonts w:ascii="Arial" w:eastAsia="Times New Roman" w:hAnsi="Arial" w:cs="Arial"/>
                        <w:b w:val="0"/>
                        <w:bCs w:val="0"/>
                        <w:sz w:val="24"/>
                        <w:szCs w:val="24"/>
                      </w:rPr>
                      <w:t>available</w:t>
                    </w:r>
                    <w:proofErr w:type="gramEnd"/>
                    <w:r>
                      <w:rPr>
                        <w:rStyle w:val="Hyperlink"/>
                        <w:rFonts w:ascii="Arial" w:eastAsia="Times New Roman" w:hAnsi="Arial" w:cs="Arial"/>
                        <w:b w:val="0"/>
                        <w:bCs w:val="0"/>
                        <w:sz w:val="24"/>
                        <w:szCs w:val="24"/>
                      </w:rPr>
                      <w:t xml:space="preserve"> in French</w:t>
                    </w:r>
                  </w:hyperlink>
                  <w:r>
                    <w:rPr>
                      <w:rFonts w:ascii="Arial" w:eastAsia="Times New Roman" w:hAnsi="Arial" w:cs="Arial"/>
                      <w:b w:val="0"/>
                      <w:bCs w:val="0"/>
                      <w:color w:val="auto"/>
                      <w:sz w:val="24"/>
                      <w:szCs w:val="24"/>
                    </w:rPr>
                    <w:t>)</w:t>
                  </w:r>
                </w:p>
              </w:tc>
            </w:tr>
            <w:tr w:rsidR="007B13EC" w:rsidTr="007B13EC">
              <w:trPr>
                <w:trHeight w:val="1687"/>
              </w:trPr>
              <w:tc>
                <w:tcPr>
                  <w:tcW w:w="4050" w:type="dxa"/>
                  <w:gridSpan w:val="6"/>
                  <w:tcBorders>
                    <w:top w:val="nil"/>
                    <w:left w:val="nil"/>
                    <w:bottom w:val="single" w:sz="12" w:space="0" w:color="31849B"/>
                    <w:right w:val="nil"/>
                  </w:tcBorders>
                  <w:shd w:val="clear" w:color="auto" w:fill="FFFFFF"/>
                  <w:tcMar>
                    <w:top w:w="113" w:type="dxa"/>
                    <w:left w:w="108" w:type="dxa"/>
                    <w:bottom w:w="113" w:type="dxa"/>
                    <w:right w:w="108" w:type="dxa"/>
                  </w:tcMar>
                  <w:vAlign w:val="center"/>
                  <w:hideMark/>
                </w:tcPr>
                <w:p w:rsidR="007B13EC" w:rsidRDefault="007B13EC" w:rsidP="007B13EC">
                  <w:pPr>
                    <w:spacing w:line="276" w:lineRule="auto"/>
                    <w:jc w:val="center"/>
                  </w:pPr>
                  <w:r>
                    <w:rPr>
                      <w:noProof/>
                      <w:lang w:eastAsia="en-CA"/>
                    </w:rPr>
                    <w:lastRenderedPageBreak/>
                    <w:drawing>
                      <wp:inline distT="0" distB="0" distL="0" distR="0" wp14:anchorId="7A3CFD00" wp14:editId="10C2E323">
                        <wp:extent cx="1790700" cy="2301240"/>
                        <wp:effectExtent l="0" t="0" r="0" b="3810"/>
                        <wp:docPr id="29" name="Picture 29" descr="cid:image005.jpg@01D1ECBB.D773B92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id:image005.jpg@01D1ECBB.D773B92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790700" cy="2301240"/>
                                </a:xfrm>
                                <a:prstGeom prst="rect">
                                  <a:avLst/>
                                </a:prstGeom>
                                <a:noFill/>
                                <a:ln>
                                  <a:noFill/>
                                </a:ln>
                              </pic:spPr>
                            </pic:pic>
                          </a:graphicData>
                        </a:graphic>
                      </wp:inline>
                    </w:drawing>
                  </w:r>
                </w:p>
              </w:tc>
              <w:tc>
                <w:tcPr>
                  <w:tcW w:w="6750" w:type="dxa"/>
                  <w:gridSpan w:val="2"/>
                  <w:tcBorders>
                    <w:top w:val="nil"/>
                    <w:left w:val="nil"/>
                    <w:bottom w:val="single" w:sz="12" w:space="0" w:color="31849B"/>
                    <w:right w:val="nil"/>
                  </w:tcBorders>
                  <w:shd w:val="clear" w:color="auto" w:fill="FFFFFF"/>
                  <w:tcMar>
                    <w:top w:w="113" w:type="dxa"/>
                    <w:left w:w="108" w:type="dxa"/>
                    <w:bottom w:w="113" w:type="dxa"/>
                    <w:right w:w="108" w:type="dxa"/>
                  </w:tcMar>
                  <w:hideMark/>
                </w:tcPr>
                <w:p w:rsidR="007B13EC" w:rsidRDefault="007B13EC" w:rsidP="007B13EC">
                  <w:pPr>
                    <w:pStyle w:val="Heading3"/>
                    <w:spacing w:before="0"/>
                    <w:rPr>
                      <w:rFonts w:eastAsia="Times New Roman"/>
                    </w:rPr>
                  </w:pPr>
                  <w:hyperlink r:id="rId62" w:history="1">
                    <w:r>
                      <w:rPr>
                        <w:rStyle w:val="Hyperlink"/>
                        <w:rFonts w:ascii="Arial" w:eastAsia="Times New Roman" w:hAnsi="Arial" w:cs="Arial"/>
                        <w:sz w:val="24"/>
                        <w:szCs w:val="24"/>
                      </w:rPr>
                      <w:t>Populations with Lower Rates of Breastfeeding: A Summary of Findings</w:t>
                    </w:r>
                  </w:hyperlink>
                </w:p>
                <w:p w:rsidR="007B13EC" w:rsidRDefault="007B13EC" w:rsidP="007B13EC">
                  <w:pPr>
                    <w:pStyle w:val="Heading3"/>
                    <w:spacing w:before="0"/>
                    <w:rPr>
                      <w:rFonts w:eastAsia="Times New Roman"/>
                    </w:rPr>
                  </w:pPr>
                  <w:r>
                    <w:rPr>
                      <w:rStyle w:val="Strong"/>
                      <w:rFonts w:ascii="Arial" w:eastAsia="Times New Roman" w:hAnsi="Arial" w:cs="Arial"/>
                      <w:sz w:val="24"/>
                      <w:szCs w:val="24"/>
                    </w:rPr>
                    <w:t> </w:t>
                  </w:r>
                </w:p>
                <w:p w:rsidR="007B13EC" w:rsidRDefault="007B13EC" w:rsidP="007B13EC">
                  <w:r>
                    <w:rPr>
                      <w:rFonts w:ascii="Arial" w:hAnsi="Arial" w:cs="Arial"/>
                      <w:sz w:val="24"/>
                      <w:szCs w:val="24"/>
                    </w:rPr>
                    <w:t>Although breastfeeding initiation in Ontario is 91.8% there are populations with lower rates of breastfeeding. The Best Start Resource Centre has completed four research validation strategies to confirm populations with lower rates of breastfeeding in Ontario as well as breastfeeding strategies that are effective with these populations. The resulting report highlights information about trends in Ontario, barriers, effective and promising strategies, and recommendations to reach populations with lower rates of breastfeeding.</w:t>
                  </w:r>
                </w:p>
                <w:p w:rsidR="007B13EC" w:rsidRPr="007B13EC" w:rsidRDefault="007B13EC" w:rsidP="007B13EC">
                  <w:pPr>
                    <w:rPr>
                      <w:sz w:val="16"/>
                      <w:szCs w:val="16"/>
                    </w:rPr>
                  </w:pPr>
                  <w:r>
                    <w:rPr>
                      <w:rFonts w:ascii="Arial" w:hAnsi="Arial" w:cs="Arial"/>
                      <w:sz w:val="24"/>
                      <w:szCs w:val="24"/>
                    </w:rPr>
                    <w:t> </w:t>
                  </w:r>
                </w:p>
                <w:p w:rsidR="007B13EC" w:rsidRDefault="007B13EC" w:rsidP="007B13EC">
                  <w:r>
                    <w:rPr>
                      <w:rFonts w:ascii="Arial" w:hAnsi="Arial" w:cs="Arial"/>
                      <w:sz w:val="24"/>
                      <w:szCs w:val="24"/>
                    </w:rPr>
                    <w:t>(</w:t>
                  </w:r>
                  <w:hyperlink r:id="rId63" w:history="1">
                    <w:r>
                      <w:rPr>
                        <w:rStyle w:val="Hyperlink"/>
                        <w:rFonts w:ascii="Arial" w:hAnsi="Arial" w:cs="Arial"/>
                        <w:sz w:val="24"/>
                        <w:szCs w:val="24"/>
                      </w:rPr>
                      <w:t>available in French</w:t>
                    </w:r>
                  </w:hyperlink>
                  <w:r>
                    <w:rPr>
                      <w:rFonts w:ascii="Arial" w:hAnsi="Arial" w:cs="Arial"/>
                      <w:sz w:val="24"/>
                      <w:szCs w:val="24"/>
                    </w:rPr>
                    <w:t>)</w:t>
                  </w:r>
                </w:p>
              </w:tc>
            </w:tr>
            <w:tr w:rsidR="007B13EC" w:rsidTr="007B13EC">
              <w:trPr>
                <w:trHeight w:val="3592"/>
              </w:trPr>
              <w:tc>
                <w:tcPr>
                  <w:tcW w:w="2970" w:type="dxa"/>
                  <w:gridSpan w:val="4"/>
                  <w:shd w:val="clear" w:color="auto" w:fill="FFFFFF"/>
                  <w:tcMar>
                    <w:top w:w="113" w:type="dxa"/>
                    <w:left w:w="108" w:type="dxa"/>
                    <w:bottom w:w="113" w:type="dxa"/>
                    <w:right w:w="108" w:type="dxa"/>
                  </w:tcMar>
                  <w:vAlign w:val="center"/>
                  <w:hideMark/>
                </w:tcPr>
                <w:p w:rsidR="007B13EC" w:rsidRDefault="007B13EC" w:rsidP="007B13EC">
                  <w:pPr>
                    <w:spacing w:after="60" w:line="276" w:lineRule="auto"/>
                    <w:jc w:val="center"/>
                  </w:pPr>
                  <w:r>
                    <w:rPr>
                      <w:noProof/>
                      <w:lang w:eastAsia="en-CA"/>
                    </w:rPr>
                    <w:drawing>
                      <wp:inline distT="0" distB="0" distL="0" distR="0" wp14:anchorId="15FE7D27" wp14:editId="5F140DF8">
                        <wp:extent cx="1678620" cy="2194560"/>
                        <wp:effectExtent l="19050" t="19050" r="17145" b="15240"/>
                        <wp:docPr id="28" name="Picture 28" descr="cid:image006.jpg@01D1ECBB.D773B92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id:image006.jpg@01D1ECBB.D773B92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678620" cy="2194560"/>
                                </a:xfrm>
                                <a:prstGeom prst="rect">
                                  <a:avLst/>
                                </a:prstGeom>
                                <a:noFill/>
                                <a:ln>
                                  <a:solidFill>
                                    <a:schemeClr val="tx1"/>
                                  </a:solidFill>
                                </a:ln>
                              </pic:spPr>
                            </pic:pic>
                          </a:graphicData>
                        </a:graphic>
                      </wp:inline>
                    </w:drawing>
                  </w:r>
                </w:p>
              </w:tc>
              <w:tc>
                <w:tcPr>
                  <w:tcW w:w="7830" w:type="dxa"/>
                  <w:gridSpan w:val="4"/>
                  <w:shd w:val="clear" w:color="auto" w:fill="FFFFFF"/>
                  <w:tcMar>
                    <w:top w:w="113" w:type="dxa"/>
                    <w:left w:w="108" w:type="dxa"/>
                    <w:bottom w:w="113" w:type="dxa"/>
                    <w:right w:w="108" w:type="dxa"/>
                  </w:tcMar>
                </w:tcPr>
                <w:p w:rsidR="007B13EC" w:rsidRDefault="007B13EC" w:rsidP="007B13EC">
                  <w:pPr>
                    <w:pStyle w:val="Heading3"/>
                    <w:spacing w:before="0"/>
                    <w:rPr>
                      <w:rFonts w:eastAsia="Times New Roman"/>
                    </w:rPr>
                  </w:pPr>
                  <w:hyperlink r:id="rId67" w:history="1">
                    <w:r>
                      <w:rPr>
                        <w:rStyle w:val="Hyperlink"/>
                        <w:rFonts w:ascii="Arial" w:eastAsia="Times New Roman" w:hAnsi="Arial" w:cs="Arial"/>
                        <w:sz w:val="24"/>
                        <w:szCs w:val="24"/>
                      </w:rPr>
                      <w:t>Breastfeeding in Ontario: Fact Sheets</w:t>
                    </w:r>
                  </w:hyperlink>
                </w:p>
                <w:p w:rsidR="007B13EC" w:rsidRDefault="007B13EC" w:rsidP="007B13EC">
                  <w:pPr>
                    <w:pStyle w:val="Heading3"/>
                    <w:spacing w:before="0"/>
                    <w:rPr>
                      <w:rFonts w:eastAsia="Times New Roman"/>
                    </w:rPr>
                  </w:pPr>
                  <w:r>
                    <w:rPr>
                      <w:rStyle w:val="Strong"/>
                      <w:rFonts w:ascii="Arial" w:eastAsia="Times New Roman" w:hAnsi="Arial" w:cs="Arial"/>
                      <w:color w:val="1F497D"/>
                      <w:sz w:val="20"/>
                      <w:szCs w:val="20"/>
                    </w:rPr>
                    <w:t> </w:t>
                  </w:r>
                </w:p>
                <w:p w:rsidR="007B13EC" w:rsidRDefault="007B13EC" w:rsidP="007B13EC">
                  <w:pPr>
                    <w:pStyle w:val="ListParagraph"/>
                    <w:numPr>
                      <w:ilvl w:val="0"/>
                      <w:numId w:val="5"/>
                    </w:numPr>
                    <w:spacing w:after="0" w:line="240" w:lineRule="auto"/>
                  </w:pPr>
                  <w:hyperlink r:id="rId68" w:tgtFrame="_blank" w:history="1">
                    <w:r>
                      <w:rPr>
                        <w:rStyle w:val="Hyperlink"/>
                        <w:rFonts w:ascii="Arial" w:hAnsi="Arial" w:cs="Arial"/>
                        <w:sz w:val="24"/>
                        <w:szCs w:val="24"/>
                      </w:rPr>
                      <w:t>Fact Sheet 1: Notable Trends within the Province</w:t>
                    </w:r>
                  </w:hyperlink>
                  <w:r>
                    <w:rPr>
                      <w:rFonts w:ascii="Arial" w:hAnsi="Arial" w:cs="Arial"/>
                      <w:sz w:val="24"/>
                      <w:szCs w:val="24"/>
                    </w:rPr>
                    <w:t xml:space="preserve"> </w:t>
                  </w:r>
                </w:p>
                <w:p w:rsidR="007B13EC" w:rsidRDefault="007B13EC" w:rsidP="007B13EC">
                  <w:pPr>
                    <w:pStyle w:val="ListParagraph"/>
                    <w:numPr>
                      <w:ilvl w:val="0"/>
                      <w:numId w:val="5"/>
                    </w:numPr>
                    <w:spacing w:after="0" w:line="240" w:lineRule="auto"/>
                  </w:pPr>
                  <w:hyperlink r:id="rId69" w:tgtFrame="new" w:history="1">
                    <w:r>
                      <w:rPr>
                        <w:rStyle w:val="Hyperlink"/>
                        <w:rFonts w:ascii="Arial" w:hAnsi="Arial" w:cs="Arial"/>
                        <w:sz w:val="24"/>
                        <w:szCs w:val="24"/>
                      </w:rPr>
                      <w:t>Fact Sheet 2: Breastfeeding and Socioeconomic Status</w:t>
                    </w:r>
                  </w:hyperlink>
                </w:p>
                <w:p w:rsidR="007B13EC" w:rsidRDefault="007B13EC" w:rsidP="007B13EC">
                  <w:pPr>
                    <w:pStyle w:val="ListParagraph"/>
                    <w:numPr>
                      <w:ilvl w:val="0"/>
                      <w:numId w:val="5"/>
                    </w:numPr>
                    <w:spacing w:after="0" w:line="240" w:lineRule="auto"/>
                  </w:pPr>
                  <w:hyperlink r:id="rId70" w:tgtFrame="new" w:history="1">
                    <w:r>
                      <w:rPr>
                        <w:rStyle w:val="Hyperlink"/>
                        <w:rFonts w:ascii="Arial" w:hAnsi="Arial" w:cs="Arial"/>
                        <w:sz w:val="24"/>
                        <w:szCs w:val="24"/>
                      </w:rPr>
                      <w:t>Fact Sheet 3: Breastfeeding among Young Single Mothers</w:t>
                    </w:r>
                  </w:hyperlink>
                  <w:r>
                    <w:rPr>
                      <w:rFonts w:ascii="Arial" w:hAnsi="Arial" w:cs="Arial"/>
                      <w:sz w:val="24"/>
                      <w:szCs w:val="24"/>
                    </w:rPr>
                    <w:t xml:space="preserve"> </w:t>
                  </w:r>
                </w:p>
                <w:p w:rsidR="007B13EC" w:rsidRDefault="007B13EC" w:rsidP="007B13EC">
                  <w:pPr>
                    <w:pStyle w:val="ListParagraph"/>
                    <w:numPr>
                      <w:ilvl w:val="0"/>
                      <w:numId w:val="5"/>
                    </w:numPr>
                    <w:spacing w:after="0" w:line="240" w:lineRule="auto"/>
                  </w:pPr>
                  <w:hyperlink r:id="rId71" w:tgtFrame="new" w:history="1">
                    <w:r>
                      <w:rPr>
                        <w:rStyle w:val="Hyperlink"/>
                        <w:rFonts w:ascii="Arial" w:hAnsi="Arial" w:cs="Arial"/>
                        <w:sz w:val="24"/>
                        <w:szCs w:val="24"/>
                      </w:rPr>
                      <w:t>Fact Sheet 4: Breastfeeding Peer Support: An Effective Strategy to Reach and Support Populations with Lower Rates of Breastfeeding</w:t>
                    </w:r>
                  </w:hyperlink>
                  <w:r>
                    <w:rPr>
                      <w:rFonts w:ascii="Arial" w:hAnsi="Arial" w:cs="Arial"/>
                      <w:sz w:val="24"/>
                      <w:szCs w:val="24"/>
                    </w:rPr>
                    <w:t xml:space="preserve"> </w:t>
                  </w:r>
                </w:p>
                <w:p w:rsidR="007B13EC" w:rsidRDefault="007B13EC" w:rsidP="007B13EC">
                  <w:pPr>
                    <w:pStyle w:val="ListParagraph"/>
                    <w:numPr>
                      <w:ilvl w:val="0"/>
                      <w:numId w:val="6"/>
                    </w:numPr>
                    <w:spacing w:after="0" w:line="240" w:lineRule="auto"/>
                  </w:pPr>
                  <w:hyperlink r:id="rId72" w:tgtFrame="_blank" w:history="1">
                    <w:r>
                      <w:rPr>
                        <w:rStyle w:val="Hyperlink"/>
                        <w:rFonts w:ascii="Arial" w:hAnsi="Arial" w:cs="Arial"/>
                        <w:sz w:val="24"/>
                        <w:szCs w:val="24"/>
                      </w:rPr>
                      <w:t>Fact Sheet 5: Evaluating Breastfeeding Programs and Initiatives</w:t>
                    </w:r>
                  </w:hyperlink>
                  <w:r>
                    <w:rPr>
                      <w:rFonts w:ascii="Arial" w:hAnsi="Arial" w:cs="Arial"/>
                      <w:sz w:val="24"/>
                      <w:szCs w:val="24"/>
                    </w:rPr>
                    <w:t xml:space="preserve"> </w:t>
                  </w:r>
                </w:p>
                <w:p w:rsidR="007B13EC" w:rsidRDefault="007B13EC" w:rsidP="007B13EC">
                  <w:pPr>
                    <w:pStyle w:val="ListParagraph"/>
                    <w:numPr>
                      <w:ilvl w:val="0"/>
                      <w:numId w:val="6"/>
                    </w:numPr>
                    <w:spacing w:after="0" w:line="240" w:lineRule="auto"/>
                  </w:pPr>
                  <w:r>
                    <w:rPr>
                      <w:rFonts w:ascii="Arial" w:hAnsi="Arial" w:cs="Arial"/>
                      <w:sz w:val="24"/>
                      <w:szCs w:val="24"/>
                    </w:rPr>
                    <w:t xml:space="preserve">A collection of </w:t>
                  </w:r>
                  <w:hyperlink r:id="rId73" w:tgtFrame="_blank" w:history="1">
                    <w:r>
                      <w:rPr>
                        <w:rStyle w:val="Hyperlink"/>
                        <w:rFonts w:ascii="Arial" w:hAnsi="Arial" w:cs="Arial"/>
                        <w:sz w:val="24"/>
                        <w:szCs w:val="24"/>
                      </w:rPr>
                      <w:t>evaluation forms</w:t>
                    </w:r>
                  </w:hyperlink>
                  <w:r>
                    <w:rPr>
                      <w:rFonts w:ascii="Arial" w:hAnsi="Arial" w:cs="Arial"/>
                      <w:sz w:val="24"/>
                      <w:szCs w:val="24"/>
                    </w:rPr>
                    <w:t xml:space="preserve"> that have been used in various breastfeeding programs and initiatives across Ontario is also available.</w:t>
                  </w:r>
                </w:p>
                <w:p w:rsidR="007B13EC" w:rsidRDefault="007B13EC" w:rsidP="007B13EC">
                  <w:pPr>
                    <w:ind w:left="360"/>
                    <w:rPr>
                      <w:rFonts w:ascii="Arial" w:hAnsi="Arial" w:cs="Arial"/>
                      <w:color w:val="1F497D"/>
                      <w:sz w:val="24"/>
                      <w:szCs w:val="24"/>
                    </w:rPr>
                  </w:pPr>
                </w:p>
                <w:p w:rsidR="007B13EC" w:rsidRDefault="007B13EC" w:rsidP="007B13EC">
                  <w:pPr>
                    <w:ind w:left="360"/>
                  </w:pPr>
                  <w:r>
                    <w:rPr>
                      <w:rFonts w:ascii="Arial" w:hAnsi="Arial" w:cs="Arial"/>
                      <w:sz w:val="24"/>
                      <w:szCs w:val="24"/>
                    </w:rPr>
                    <w:t>(</w:t>
                  </w:r>
                  <w:hyperlink r:id="rId74" w:history="1">
                    <w:r>
                      <w:rPr>
                        <w:rStyle w:val="Hyperlink"/>
                        <w:rFonts w:ascii="Arial" w:hAnsi="Arial" w:cs="Arial"/>
                        <w:sz w:val="24"/>
                        <w:szCs w:val="24"/>
                      </w:rPr>
                      <w:t>available in French</w:t>
                    </w:r>
                  </w:hyperlink>
                  <w:r>
                    <w:rPr>
                      <w:rFonts w:ascii="Arial" w:hAnsi="Arial" w:cs="Arial"/>
                      <w:sz w:val="24"/>
                      <w:szCs w:val="24"/>
                    </w:rPr>
                    <w:t>)</w:t>
                  </w:r>
                </w:p>
              </w:tc>
            </w:tr>
            <w:tr w:rsidR="007B13EC" w:rsidTr="007B13EC">
              <w:trPr>
                <w:trHeight w:val="1687"/>
              </w:trPr>
              <w:tc>
                <w:tcPr>
                  <w:tcW w:w="2970" w:type="dxa"/>
                  <w:gridSpan w:val="4"/>
                  <w:tcBorders>
                    <w:top w:val="single" w:sz="12" w:space="0" w:color="31849B"/>
                    <w:left w:val="nil"/>
                    <w:bottom w:val="nil"/>
                    <w:right w:val="nil"/>
                  </w:tcBorders>
                  <w:shd w:val="clear" w:color="auto" w:fill="FFFFFF"/>
                  <w:tcMar>
                    <w:top w:w="113" w:type="dxa"/>
                    <w:left w:w="108" w:type="dxa"/>
                    <w:bottom w:w="113" w:type="dxa"/>
                    <w:right w:w="108" w:type="dxa"/>
                  </w:tcMar>
                  <w:vAlign w:val="center"/>
                  <w:hideMark/>
                </w:tcPr>
                <w:p w:rsidR="007B13EC" w:rsidRDefault="007B13EC" w:rsidP="007B13EC">
                  <w:pPr>
                    <w:spacing w:after="60" w:line="276" w:lineRule="auto"/>
                    <w:jc w:val="center"/>
                  </w:pPr>
                  <w:r>
                    <w:rPr>
                      <w:noProof/>
                      <w:lang w:eastAsia="en-CA"/>
                    </w:rPr>
                    <w:drawing>
                      <wp:inline distT="0" distB="0" distL="0" distR="0" wp14:anchorId="29FDEEA2" wp14:editId="0DB8871C">
                        <wp:extent cx="1783080" cy="2301240"/>
                        <wp:effectExtent l="0" t="0" r="7620" b="3810"/>
                        <wp:docPr id="27" name="Picture 27" descr="cid:image007.jpg@01D1ECBB.D773B920">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id:image007.jpg@01D1ECBB.D773B920"/>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1783080" cy="2301240"/>
                                </a:xfrm>
                                <a:prstGeom prst="rect">
                                  <a:avLst/>
                                </a:prstGeom>
                                <a:noFill/>
                                <a:ln>
                                  <a:noFill/>
                                </a:ln>
                              </pic:spPr>
                            </pic:pic>
                          </a:graphicData>
                        </a:graphic>
                      </wp:inline>
                    </w:drawing>
                  </w:r>
                </w:p>
              </w:tc>
              <w:tc>
                <w:tcPr>
                  <w:tcW w:w="7830" w:type="dxa"/>
                  <w:gridSpan w:val="4"/>
                  <w:tcBorders>
                    <w:top w:val="single" w:sz="12" w:space="0" w:color="31849B"/>
                    <w:left w:val="nil"/>
                    <w:bottom w:val="nil"/>
                    <w:right w:val="nil"/>
                  </w:tcBorders>
                  <w:shd w:val="clear" w:color="auto" w:fill="FFFFFF"/>
                  <w:tcMar>
                    <w:top w:w="113" w:type="dxa"/>
                    <w:left w:w="108" w:type="dxa"/>
                    <w:bottom w:w="113" w:type="dxa"/>
                    <w:right w:w="108" w:type="dxa"/>
                  </w:tcMar>
                  <w:hideMark/>
                </w:tcPr>
                <w:p w:rsidR="007B13EC" w:rsidRDefault="007B13EC" w:rsidP="007B13EC">
                  <w:pPr>
                    <w:pStyle w:val="Heading3"/>
                    <w:spacing w:before="0"/>
                    <w:rPr>
                      <w:rFonts w:eastAsia="Times New Roman"/>
                    </w:rPr>
                  </w:pPr>
                  <w:hyperlink r:id="rId78" w:history="1">
                    <w:r>
                      <w:rPr>
                        <w:rStyle w:val="Hyperlink"/>
                        <w:rFonts w:ascii="Arial" w:eastAsia="Times New Roman" w:hAnsi="Arial" w:cs="Arial"/>
                        <w:sz w:val="24"/>
                        <w:szCs w:val="24"/>
                      </w:rPr>
                      <w:t>Developing and Sustaining Breastfeeding Peer-Support Programs</w:t>
                    </w:r>
                  </w:hyperlink>
                </w:p>
                <w:p w:rsidR="007B13EC" w:rsidRDefault="007B13EC" w:rsidP="007B13EC">
                  <w:pPr>
                    <w:pStyle w:val="Heading3"/>
                    <w:spacing w:before="0"/>
                    <w:rPr>
                      <w:rFonts w:eastAsia="Times New Roman"/>
                    </w:rPr>
                  </w:pPr>
                  <w:r>
                    <w:rPr>
                      <w:rFonts w:ascii="Arial" w:eastAsia="Times New Roman" w:hAnsi="Arial" w:cs="Arial"/>
                      <w:b w:val="0"/>
                      <w:bCs w:val="0"/>
                      <w:color w:val="1F497D"/>
                      <w:sz w:val="24"/>
                      <w:szCs w:val="24"/>
                    </w:rPr>
                    <w:t> </w:t>
                  </w:r>
                </w:p>
                <w:p w:rsidR="007B13EC" w:rsidRDefault="007B13EC" w:rsidP="007B13EC">
                  <w:pPr>
                    <w:pStyle w:val="Heading3"/>
                    <w:spacing w:before="0"/>
                    <w:rPr>
                      <w:rFonts w:eastAsia="Times New Roman"/>
                    </w:rPr>
                  </w:pPr>
                  <w:r>
                    <w:rPr>
                      <w:rFonts w:ascii="Arial" w:eastAsia="Times New Roman" w:hAnsi="Arial" w:cs="Arial"/>
                      <w:b w:val="0"/>
                      <w:bCs w:val="0"/>
                      <w:color w:val="auto"/>
                      <w:sz w:val="24"/>
                      <w:szCs w:val="24"/>
                    </w:rPr>
                    <w:t>This manual provides information about different types of breastfeeding peer-support programs. The description of different aspects of peer support, from assessing the community to ongoing support of the peer volunteers, will assist organization in planning the development of an effective program or support organizations in ensuring their program sustainability.</w:t>
                  </w:r>
                </w:p>
                <w:p w:rsidR="007B13EC" w:rsidRPr="007B13EC" w:rsidRDefault="007B13EC" w:rsidP="007B13EC">
                  <w:pPr>
                    <w:rPr>
                      <w:sz w:val="16"/>
                      <w:szCs w:val="16"/>
                    </w:rPr>
                  </w:pPr>
                  <w:r>
                    <w:t> </w:t>
                  </w:r>
                </w:p>
                <w:p w:rsidR="007B13EC" w:rsidRDefault="007B13EC" w:rsidP="007B13EC">
                  <w:r>
                    <w:rPr>
                      <w:rFonts w:ascii="Arial" w:hAnsi="Arial" w:cs="Arial"/>
                      <w:sz w:val="24"/>
                      <w:szCs w:val="24"/>
                    </w:rPr>
                    <w:t>(</w:t>
                  </w:r>
                  <w:hyperlink r:id="rId79" w:history="1">
                    <w:r>
                      <w:rPr>
                        <w:rStyle w:val="Hyperlink"/>
                        <w:rFonts w:ascii="Arial" w:hAnsi="Arial" w:cs="Arial"/>
                        <w:sz w:val="24"/>
                        <w:szCs w:val="24"/>
                      </w:rPr>
                      <w:t>available in French</w:t>
                    </w:r>
                  </w:hyperlink>
                  <w:r>
                    <w:rPr>
                      <w:rFonts w:ascii="Arial" w:hAnsi="Arial" w:cs="Arial"/>
                      <w:sz w:val="24"/>
                      <w:szCs w:val="24"/>
                    </w:rPr>
                    <w:t>)</w:t>
                  </w:r>
                </w:p>
              </w:tc>
            </w:tr>
            <w:tr w:rsidR="007B13EC" w:rsidTr="007B13EC">
              <w:trPr>
                <w:trHeight w:val="577"/>
              </w:trPr>
              <w:tc>
                <w:tcPr>
                  <w:tcW w:w="10800" w:type="dxa"/>
                  <w:gridSpan w:val="8"/>
                  <w:tcBorders>
                    <w:top w:val="single" w:sz="12" w:space="0" w:color="31849B"/>
                    <w:left w:val="nil"/>
                    <w:bottom w:val="single" w:sz="12" w:space="0" w:color="31849B"/>
                    <w:right w:val="nil"/>
                  </w:tcBorders>
                  <w:shd w:val="clear" w:color="auto" w:fill="FFFFFF"/>
                  <w:tcMar>
                    <w:top w:w="113" w:type="dxa"/>
                    <w:left w:w="108" w:type="dxa"/>
                    <w:bottom w:w="113" w:type="dxa"/>
                    <w:right w:w="108" w:type="dxa"/>
                  </w:tcMar>
                  <w:hideMark/>
                </w:tcPr>
                <w:p w:rsidR="007B13EC" w:rsidRDefault="007B13EC" w:rsidP="007B13EC">
                  <w:pPr>
                    <w:spacing w:line="276" w:lineRule="auto"/>
                  </w:pPr>
                  <w:r>
                    <w:rPr>
                      <w:rFonts w:ascii="Arial" w:hAnsi="Arial" w:cs="Arial"/>
                    </w:rPr>
                    <w:t xml:space="preserve">The </w:t>
                  </w:r>
                  <w:hyperlink r:id="rId80" w:history="1">
                    <w:r>
                      <w:rPr>
                        <w:rStyle w:val="Hyperlink"/>
                        <w:rFonts w:ascii="Arial" w:hAnsi="Arial" w:cs="Arial"/>
                      </w:rPr>
                      <w:t>Best Start Resource Centre website</w:t>
                    </w:r>
                  </w:hyperlink>
                  <w:r>
                    <w:rPr>
                      <w:rFonts w:ascii="Arial" w:hAnsi="Arial" w:cs="Arial"/>
                    </w:rPr>
                    <w:t xml:space="preserve"> features many </w:t>
                  </w:r>
                  <w:r>
                    <w:rPr>
                      <w:rFonts w:ascii="Arial" w:hAnsi="Arial" w:cs="Arial"/>
                    </w:rPr>
                    <w:t xml:space="preserve">more </w:t>
                  </w:r>
                  <w:r>
                    <w:rPr>
                      <w:rFonts w:ascii="Arial" w:hAnsi="Arial" w:cs="Arial"/>
                    </w:rPr>
                    <w:t xml:space="preserve">breastfeeding resources in </w:t>
                  </w:r>
                  <w:hyperlink r:id="rId81" w:history="1">
                    <w:r>
                      <w:rPr>
                        <w:rStyle w:val="Hyperlink"/>
                        <w:rFonts w:ascii="Arial" w:hAnsi="Arial" w:cs="Arial"/>
                      </w:rPr>
                      <w:t>English</w:t>
                    </w:r>
                  </w:hyperlink>
                  <w:r>
                    <w:rPr>
                      <w:rFonts w:ascii="Arial" w:hAnsi="Arial" w:cs="Arial"/>
                    </w:rPr>
                    <w:t xml:space="preserve"> and </w:t>
                  </w:r>
                  <w:hyperlink r:id="rId82" w:history="1">
                    <w:r>
                      <w:rPr>
                        <w:rStyle w:val="Hyperlink"/>
                        <w:rFonts w:ascii="Arial" w:hAnsi="Arial" w:cs="Arial"/>
                      </w:rPr>
                      <w:t>French</w:t>
                    </w:r>
                  </w:hyperlink>
                  <w:r>
                    <w:rPr>
                      <w:rFonts w:ascii="Arial" w:hAnsi="Arial" w:cs="Arial"/>
                    </w:rPr>
                    <w:t>.</w:t>
                  </w:r>
                </w:p>
              </w:tc>
            </w:tr>
            <w:tr w:rsidR="007B13EC" w:rsidTr="007B13EC">
              <w:trPr>
                <w:trHeight w:val="577"/>
              </w:trPr>
              <w:tc>
                <w:tcPr>
                  <w:tcW w:w="10800" w:type="dxa"/>
                  <w:gridSpan w:val="8"/>
                  <w:tcBorders>
                    <w:top w:val="nil"/>
                    <w:left w:val="nil"/>
                    <w:bottom w:val="single" w:sz="12" w:space="0" w:color="31849B"/>
                    <w:right w:val="nil"/>
                  </w:tcBorders>
                  <w:shd w:val="clear" w:color="auto" w:fill="FFFFFF"/>
                  <w:tcMar>
                    <w:top w:w="113" w:type="dxa"/>
                    <w:left w:w="108" w:type="dxa"/>
                    <w:bottom w:w="113" w:type="dxa"/>
                    <w:right w:w="108" w:type="dxa"/>
                  </w:tcMar>
                  <w:hideMark/>
                </w:tcPr>
                <w:p w:rsidR="007B13EC" w:rsidRDefault="007B13EC" w:rsidP="007B13EC">
                  <w:pPr>
                    <w:spacing w:line="276" w:lineRule="auto"/>
                    <w:rPr>
                      <w:rFonts w:ascii="Arial" w:hAnsi="Arial" w:cs="Arial"/>
                      <w:b/>
                      <w:bCs/>
                      <w:color w:val="31849B"/>
                      <w:sz w:val="28"/>
                      <w:szCs w:val="28"/>
                    </w:rPr>
                  </w:pPr>
                </w:p>
                <w:p w:rsidR="007B13EC" w:rsidRDefault="007B13EC" w:rsidP="007B13EC">
                  <w:pPr>
                    <w:spacing w:line="276" w:lineRule="auto"/>
                    <w:rPr>
                      <w:rFonts w:ascii="Arial" w:hAnsi="Arial" w:cs="Arial"/>
                      <w:b/>
                      <w:bCs/>
                      <w:color w:val="31849B"/>
                      <w:sz w:val="28"/>
                      <w:szCs w:val="28"/>
                    </w:rPr>
                  </w:pPr>
                </w:p>
                <w:p w:rsidR="007B13EC" w:rsidRPr="007B13EC" w:rsidRDefault="007B13EC" w:rsidP="007B13EC">
                  <w:pPr>
                    <w:spacing w:line="276" w:lineRule="auto"/>
                    <w:rPr>
                      <w:sz w:val="28"/>
                      <w:szCs w:val="28"/>
                    </w:rPr>
                  </w:pPr>
                  <w:r w:rsidRPr="007B13EC">
                    <w:rPr>
                      <w:rFonts w:ascii="Arial" w:hAnsi="Arial" w:cs="Arial"/>
                      <w:b/>
                      <w:bCs/>
                      <w:color w:val="31849B"/>
                      <w:sz w:val="28"/>
                      <w:szCs w:val="28"/>
                    </w:rPr>
                    <w:lastRenderedPageBreak/>
                    <w:t>Resources:</w:t>
                  </w:r>
                </w:p>
                <w:p w:rsidR="007B13EC" w:rsidRDefault="007B13EC" w:rsidP="007B13EC">
                  <w:pPr>
                    <w:pStyle w:val="ListParagraph"/>
                    <w:numPr>
                      <w:ilvl w:val="0"/>
                      <w:numId w:val="6"/>
                    </w:numPr>
                  </w:pPr>
                  <w:hyperlink r:id="rId83" w:history="1">
                    <w:r>
                      <w:rPr>
                        <w:rStyle w:val="Hyperlink"/>
                        <w:rFonts w:ascii="Arial" w:hAnsi="Arial" w:cs="Arial"/>
                      </w:rPr>
                      <w:t>World Breastfeeding Week</w:t>
                    </w:r>
                  </w:hyperlink>
                </w:p>
                <w:p w:rsidR="007B13EC" w:rsidRDefault="007B13EC" w:rsidP="007B13EC">
                  <w:pPr>
                    <w:pStyle w:val="ListParagraph"/>
                    <w:numPr>
                      <w:ilvl w:val="0"/>
                      <w:numId w:val="6"/>
                    </w:numPr>
                  </w:pPr>
                  <w:hyperlink r:id="rId84" w:history="1">
                    <w:r>
                      <w:rPr>
                        <w:rStyle w:val="Hyperlink"/>
                        <w:rFonts w:ascii="Arial" w:hAnsi="Arial" w:cs="Arial"/>
                      </w:rPr>
                      <w:t>Breastfeeding Supports Available to Ontarians</w:t>
                    </w:r>
                  </w:hyperlink>
                </w:p>
              </w:tc>
            </w:tr>
            <w:tr w:rsidR="007B13EC" w:rsidTr="007B13EC">
              <w:tc>
                <w:tcPr>
                  <w:tcW w:w="2711" w:type="dxa"/>
                  <w:gridSpan w:val="2"/>
                  <w:shd w:val="clear" w:color="auto" w:fill="FFFFFF"/>
                  <w:vAlign w:val="center"/>
                  <w:hideMark/>
                </w:tcPr>
                <w:p w:rsidR="007B13EC" w:rsidRDefault="007B13EC" w:rsidP="007B13EC">
                  <w:pPr>
                    <w:rPr>
                      <w:rFonts w:ascii="Times New Roman" w:eastAsia="Times New Roman" w:hAnsi="Times New Roman"/>
                      <w:sz w:val="20"/>
                      <w:szCs w:val="20"/>
                      <w:lang w:eastAsia="en-CA"/>
                    </w:rPr>
                  </w:pPr>
                </w:p>
              </w:tc>
              <w:tc>
                <w:tcPr>
                  <w:tcW w:w="200" w:type="dxa"/>
                  <w:shd w:val="clear" w:color="auto" w:fill="FFFFFF"/>
                  <w:vAlign w:val="center"/>
                  <w:hideMark/>
                </w:tcPr>
                <w:p w:rsidR="007B13EC" w:rsidRDefault="007B13EC" w:rsidP="007B13EC">
                  <w:pPr>
                    <w:rPr>
                      <w:rFonts w:ascii="Times New Roman" w:eastAsia="Times New Roman" w:hAnsi="Times New Roman"/>
                      <w:sz w:val="20"/>
                      <w:szCs w:val="20"/>
                      <w:lang w:eastAsia="en-CA"/>
                    </w:rPr>
                  </w:pPr>
                </w:p>
              </w:tc>
              <w:tc>
                <w:tcPr>
                  <w:tcW w:w="7792" w:type="dxa"/>
                  <w:gridSpan w:val="4"/>
                  <w:shd w:val="clear" w:color="auto" w:fill="FFFFFF"/>
                  <w:vAlign w:val="center"/>
                  <w:hideMark/>
                </w:tcPr>
                <w:p w:rsidR="007B13EC" w:rsidRDefault="007B13EC" w:rsidP="007B13EC">
                  <w:pPr>
                    <w:rPr>
                      <w:rFonts w:ascii="Times New Roman" w:eastAsia="Times New Roman" w:hAnsi="Times New Roman"/>
                      <w:sz w:val="20"/>
                      <w:szCs w:val="20"/>
                      <w:lang w:eastAsia="en-CA"/>
                    </w:rPr>
                  </w:pPr>
                </w:p>
              </w:tc>
              <w:tc>
                <w:tcPr>
                  <w:tcW w:w="97" w:type="dxa"/>
                  <w:shd w:val="clear" w:color="auto" w:fill="FFFFFF"/>
                  <w:vAlign w:val="center"/>
                  <w:hideMark/>
                </w:tcPr>
                <w:p w:rsidR="007B13EC" w:rsidRDefault="007B13EC" w:rsidP="007B13EC">
                  <w:pPr>
                    <w:rPr>
                      <w:rFonts w:ascii="Times New Roman" w:eastAsia="Times New Roman" w:hAnsi="Times New Roman"/>
                      <w:sz w:val="20"/>
                      <w:szCs w:val="20"/>
                      <w:lang w:eastAsia="en-CA"/>
                    </w:rPr>
                  </w:pPr>
                </w:p>
              </w:tc>
            </w:tr>
          </w:tbl>
          <w:p w:rsidR="007B13EC" w:rsidRPr="007B13EC" w:rsidRDefault="007B13EC" w:rsidP="000C486C">
            <w:r>
              <w:t> </w:t>
            </w:r>
          </w:p>
        </w:tc>
      </w:tr>
    </w:tbl>
    <w:p w:rsidR="00BD418A" w:rsidRPr="000C486C" w:rsidRDefault="00BD418A" w:rsidP="000C486C">
      <w:pPr>
        <w:rPr>
          <w:rFonts w:ascii="Arial" w:hAnsi="Arial" w:cs="Arial"/>
          <w:sz w:val="20"/>
          <w:szCs w:val="20"/>
        </w:rPr>
      </w:pPr>
    </w:p>
    <w:sectPr w:rsidR="00BD418A" w:rsidRPr="000C486C" w:rsidSect="007B1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37F"/>
    <w:multiLevelType w:val="hybridMultilevel"/>
    <w:tmpl w:val="671AE6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1DB96EFE"/>
    <w:multiLevelType w:val="hybridMultilevel"/>
    <w:tmpl w:val="82C441C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nsid w:val="2B743F77"/>
    <w:multiLevelType w:val="hybridMultilevel"/>
    <w:tmpl w:val="06EE5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357F1584"/>
    <w:multiLevelType w:val="hybridMultilevel"/>
    <w:tmpl w:val="545CAB36"/>
    <w:lvl w:ilvl="0" w:tplc="6124059E">
      <w:start w:val="1"/>
      <w:numFmt w:val="bullet"/>
      <w:lvlText w:val=""/>
      <w:lvlJc w:val="left"/>
      <w:pPr>
        <w:ind w:left="810" w:hanging="360"/>
      </w:pPr>
      <w:rPr>
        <w:rFonts w:ascii="Wingdings" w:hAnsi="Wingdings" w:hint="default"/>
        <w:color w:val="FF6600"/>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4">
    <w:nsid w:val="5E0D54B4"/>
    <w:multiLevelType w:val="hybridMultilevel"/>
    <w:tmpl w:val="C07002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62970CED"/>
    <w:multiLevelType w:val="hybridMultilevel"/>
    <w:tmpl w:val="3E5A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EC"/>
    <w:rsid w:val="000C486C"/>
    <w:rsid w:val="003D5619"/>
    <w:rsid w:val="007B13EC"/>
    <w:rsid w:val="00B13EEF"/>
    <w:rsid w:val="00BD418A"/>
    <w:rsid w:val="00C20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19"/>
    <w:pPr>
      <w:spacing w:after="0" w:line="240" w:lineRule="auto"/>
    </w:pPr>
    <w:rPr>
      <w:rFonts w:ascii="Calibri" w:hAnsi="Calibri"/>
    </w:rPr>
  </w:style>
  <w:style w:type="paragraph" w:styleId="Heading3">
    <w:name w:val="heading 3"/>
    <w:basedOn w:val="Normal"/>
    <w:link w:val="Heading3Char"/>
    <w:uiPriority w:val="9"/>
    <w:unhideWhenUsed/>
    <w:qFormat/>
    <w:rsid w:val="007B13EC"/>
    <w:pPr>
      <w:keepNext/>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619"/>
    <w:rPr>
      <w:b/>
      <w:bCs/>
    </w:rPr>
  </w:style>
  <w:style w:type="paragraph" w:styleId="ListParagraph">
    <w:name w:val="List Paragraph"/>
    <w:basedOn w:val="Normal"/>
    <w:uiPriority w:val="34"/>
    <w:qFormat/>
    <w:rsid w:val="003D5619"/>
    <w:pPr>
      <w:spacing w:after="200" w:line="276" w:lineRule="auto"/>
      <w:ind w:left="720"/>
      <w:contextualSpacing/>
    </w:pPr>
    <w:rPr>
      <w:rFonts w:cs="Times New Roman"/>
      <w:color w:val="000000"/>
    </w:rPr>
  </w:style>
  <w:style w:type="table" w:styleId="TableGrid">
    <w:name w:val="Table Grid"/>
    <w:basedOn w:val="TableNormal"/>
    <w:uiPriority w:val="59"/>
    <w:rsid w:val="007B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B13EC"/>
    <w:rPr>
      <w:rFonts w:ascii="Cambria" w:hAnsi="Cambria" w:cs="Times New Roman"/>
      <w:b/>
      <w:bCs/>
      <w:color w:val="4F81BD"/>
    </w:rPr>
  </w:style>
  <w:style w:type="character" w:styleId="Hyperlink">
    <w:name w:val="Hyperlink"/>
    <w:basedOn w:val="DefaultParagraphFont"/>
    <w:uiPriority w:val="99"/>
    <w:semiHidden/>
    <w:unhideWhenUsed/>
    <w:rsid w:val="007B13EC"/>
    <w:rPr>
      <w:color w:val="0000FF"/>
      <w:u w:val="single"/>
    </w:rPr>
  </w:style>
  <w:style w:type="paragraph" w:styleId="BalloonText">
    <w:name w:val="Balloon Text"/>
    <w:basedOn w:val="Normal"/>
    <w:link w:val="BalloonTextChar"/>
    <w:uiPriority w:val="99"/>
    <w:semiHidden/>
    <w:unhideWhenUsed/>
    <w:rsid w:val="007B13EC"/>
    <w:rPr>
      <w:rFonts w:ascii="Tahoma" w:hAnsi="Tahoma" w:cs="Tahoma"/>
      <w:sz w:val="16"/>
      <w:szCs w:val="16"/>
    </w:rPr>
  </w:style>
  <w:style w:type="character" w:customStyle="1" w:styleId="BalloonTextChar">
    <w:name w:val="Balloon Text Char"/>
    <w:basedOn w:val="DefaultParagraphFont"/>
    <w:link w:val="BalloonText"/>
    <w:uiPriority w:val="99"/>
    <w:semiHidden/>
    <w:rsid w:val="007B1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19"/>
    <w:pPr>
      <w:spacing w:after="0" w:line="240" w:lineRule="auto"/>
    </w:pPr>
    <w:rPr>
      <w:rFonts w:ascii="Calibri" w:hAnsi="Calibri"/>
    </w:rPr>
  </w:style>
  <w:style w:type="paragraph" w:styleId="Heading3">
    <w:name w:val="heading 3"/>
    <w:basedOn w:val="Normal"/>
    <w:link w:val="Heading3Char"/>
    <w:uiPriority w:val="9"/>
    <w:unhideWhenUsed/>
    <w:qFormat/>
    <w:rsid w:val="007B13EC"/>
    <w:pPr>
      <w:keepNext/>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619"/>
    <w:rPr>
      <w:b/>
      <w:bCs/>
    </w:rPr>
  </w:style>
  <w:style w:type="paragraph" w:styleId="ListParagraph">
    <w:name w:val="List Paragraph"/>
    <w:basedOn w:val="Normal"/>
    <w:uiPriority w:val="34"/>
    <w:qFormat/>
    <w:rsid w:val="003D5619"/>
    <w:pPr>
      <w:spacing w:after="200" w:line="276" w:lineRule="auto"/>
      <w:ind w:left="720"/>
      <w:contextualSpacing/>
    </w:pPr>
    <w:rPr>
      <w:rFonts w:cs="Times New Roman"/>
      <w:color w:val="000000"/>
    </w:rPr>
  </w:style>
  <w:style w:type="table" w:styleId="TableGrid">
    <w:name w:val="Table Grid"/>
    <w:basedOn w:val="TableNormal"/>
    <w:uiPriority w:val="59"/>
    <w:rsid w:val="007B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B13EC"/>
    <w:rPr>
      <w:rFonts w:ascii="Cambria" w:hAnsi="Cambria" w:cs="Times New Roman"/>
      <w:b/>
      <w:bCs/>
      <w:color w:val="4F81BD"/>
    </w:rPr>
  </w:style>
  <w:style w:type="character" w:styleId="Hyperlink">
    <w:name w:val="Hyperlink"/>
    <w:basedOn w:val="DefaultParagraphFont"/>
    <w:uiPriority w:val="99"/>
    <w:semiHidden/>
    <w:unhideWhenUsed/>
    <w:rsid w:val="007B13EC"/>
    <w:rPr>
      <w:color w:val="0000FF"/>
      <w:u w:val="single"/>
    </w:rPr>
  </w:style>
  <w:style w:type="paragraph" w:styleId="BalloonText">
    <w:name w:val="Balloon Text"/>
    <w:basedOn w:val="Normal"/>
    <w:link w:val="BalloonTextChar"/>
    <w:uiPriority w:val="99"/>
    <w:semiHidden/>
    <w:unhideWhenUsed/>
    <w:rsid w:val="007B13EC"/>
    <w:rPr>
      <w:rFonts w:ascii="Tahoma" w:hAnsi="Tahoma" w:cs="Tahoma"/>
      <w:sz w:val="16"/>
      <w:szCs w:val="16"/>
    </w:rPr>
  </w:style>
  <w:style w:type="character" w:customStyle="1" w:styleId="BalloonTextChar">
    <w:name w:val="Balloon Text Char"/>
    <w:basedOn w:val="DefaultParagraphFont"/>
    <w:link w:val="BalloonText"/>
    <w:uiPriority w:val="99"/>
    <w:semiHidden/>
    <w:rsid w:val="007B1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4577">
      <w:bodyDiv w:val="1"/>
      <w:marLeft w:val="0"/>
      <w:marRight w:val="0"/>
      <w:marTop w:val="0"/>
      <w:marBottom w:val="0"/>
      <w:divBdr>
        <w:top w:val="none" w:sz="0" w:space="0" w:color="auto"/>
        <w:left w:val="none" w:sz="0" w:space="0" w:color="auto"/>
        <w:bottom w:val="none" w:sz="0" w:space="0" w:color="auto"/>
        <w:right w:val="none" w:sz="0" w:space="0" w:color="auto"/>
      </w:divBdr>
    </w:div>
    <w:div w:id="770514064">
      <w:bodyDiv w:val="1"/>
      <w:marLeft w:val="0"/>
      <w:marRight w:val="0"/>
      <w:marTop w:val="0"/>
      <w:marBottom w:val="0"/>
      <w:divBdr>
        <w:top w:val="none" w:sz="0" w:space="0" w:color="auto"/>
        <w:left w:val="none" w:sz="0" w:space="0" w:color="auto"/>
        <w:bottom w:val="none" w:sz="0" w:space="0" w:color="auto"/>
        <w:right w:val="none" w:sz="0" w:space="0" w:color="auto"/>
      </w:divBdr>
    </w:div>
    <w:div w:id="12009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rnontario.ca/" TargetMode="External"/><Relationship Id="rId18" Type="http://schemas.openxmlformats.org/officeDocument/2006/relationships/hyperlink" Target="https://www.anywhereconference.com" TargetMode="External"/><Relationship Id="rId26" Type="http://schemas.openxmlformats.org/officeDocument/2006/relationships/image" Target="cid:image015.jpg@01D21D81.6CE57750" TargetMode="External"/><Relationship Id="rId39" Type="http://schemas.openxmlformats.org/officeDocument/2006/relationships/hyperlink" Target="http://www.beststart.org/resources/breastfeeding/learningfromstories/BSRC_Case_Study_B27_final_ENG.pdf" TargetMode="External"/><Relationship Id="rId21" Type="http://schemas.openxmlformats.org/officeDocument/2006/relationships/image" Target="cid:image014.jpg@01D21D81.6CE57750" TargetMode="External"/><Relationship Id="rId34" Type="http://schemas.openxmlformats.org/officeDocument/2006/relationships/image" Target="media/image6.jpeg"/><Relationship Id="rId42" Type="http://schemas.openxmlformats.org/officeDocument/2006/relationships/hyperlink" Target="http://www.beststart.org/resources/breastfeeding/learningfromstories/BSRC_Case_Study_B27_final_ENG.pdf" TargetMode="External"/><Relationship Id="rId47" Type="http://schemas.openxmlformats.org/officeDocument/2006/relationships/hyperlink" Target="http://www.beststart.org/resources/breastfeeding/learningfromstories/BSRC_Case_Study_B28_final_ENG.pdf" TargetMode="External"/><Relationship Id="rId50" Type="http://schemas.openxmlformats.org/officeDocument/2006/relationships/image" Target="media/image9.png"/><Relationship Id="rId55" Type="http://schemas.openxmlformats.org/officeDocument/2006/relationships/image" Target="media/image10.jpeg"/><Relationship Id="rId63" Type="http://schemas.openxmlformats.org/officeDocument/2006/relationships/hyperlink" Target="http://www.beststart.org/resources/breastfeeding/B09-F_BF_Summary_FR_Aug2015.pdf" TargetMode="External"/><Relationship Id="rId68" Type="http://schemas.openxmlformats.org/officeDocument/2006/relationships/hyperlink" Target="http://www.beststart.org/resources/breastfeeding/B15-E_Breastfeeding_factsheet_1_rev.pdf" TargetMode="External"/><Relationship Id="rId76" Type="http://schemas.openxmlformats.org/officeDocument/2006/relationships/image" Target="media/image13.jpeg"/><Relationship Id="rId84" Type="http://schemas.openxmlformats.org/officeDocument/2006/relationships/hyperlink" Target="https://news.ontario.ca/mohltc/en/2016/08/breastfeeding-supports-available-to-ontarians.html?utm_source=ondemand&amp;utm_medium=email&amp;utm_campaign=p" TargetMode="External"/><Relationship Id="rId7" Type="http://schemas.openxmlformats.org/officeDocument/2006/relationships/hyperlink" Target="http://worldbreastfeedingweek.org/" TargetMode="External"/><Relationship Id="rId71" Type="http://schemas.openxmlformats.org/officeDocument/2006/relationships/hyperlink" Target="http://www.beststart.org/resources/breastfeeding/B18-E_Breastfeeding_factsheet_4_rev.pdf" TargetMode="External"/><Relationship Id="rId2" Type="http://schemas.openxmlformats.org/officeDocument/2006/relationships/numbering" Target="numbering.xml"/><Relationship Id="rId16" Type="http://schemas.openxmlformats.org/officeDocument/2006/relationships/hyperlink" Target="https://twitter.com/BORNOntario/status/782941042052067328/photo/1?ref_src=twsrc%5Etfw" TargetMode="External"/><Relationship Id="rId29" Type="http://schemas.openxmlformats.org/officeDocument/2006/relationships/image" Target="media/image5.jpeg"/><Relationship Id="rId11" Type="http://schemas.openxmlformats.org/officeDocument/2006/relationships/image" Target="cid:image012.jpg@01D21D81.6CE57750" TargetMode="External"/><Relationship Id="rId24" Type="http://schemas.openxmlformats.org/officeDocument/2006/relationships/hyperlink" Target="http://www.beststart.org/courses/" TargetMode="External"/><Relationship Id="rId32" Type="http://schemas.openxmlformats.org/officeDocument/2006/relationships/hyperlink" Target="https://youtu.be/v21CLBtMoU0" TargetMode="External"/><Relationship Id="rId37" Type="http://schemas.openxmlformats.org/officeDocument/2006/relationships/hyperlink" Target="http://www.ontariobreastfeeds.ca" TargetMode="External"/><Relationship Id="rId40" Type="http://schemas.openxmlformats.org/officeDocument/2006/relationships/image" Target="media/image7.png"/><Relationship Id="rId45" Type="http://schemas.openxmlformats.org/officeDocument/2006/relationships/image" Target="media/image8.png"/><Relationship Id="rId53" Type="http://schemas.openxmlformats.org/officeDocument/2006/relationships/hyperlink" Target="http://www.beststart.org/resources/breastfeeding/learningfromstories/B29_CaseStudy_French_final.pdf" TargetMode="External"/><Relationship Id="rId58" Type="http://schemas.openxmlformats.org/officeDocument/2006/relationships/hyperlink" Target="http://www.beststart.org/resources/breastfeeding/learningfromstories/B30_CaseStudy_French_final.pdf" TargetMode="External"/><Relationship Id="rId66" Type="http://schemas.openxmlformats.org/officeDocument/2006/relationships/image" Target="cid:image024.jpg@01D21D81.6CE57750" TargetMode="External"/><Relationship Id="rId74" Type="http://schemas.openxmlformats.org/officeDocument/2006/relationships/hyperlink" Target="http://www.beststart.org/cgi-bin/commerce.cgi?search=action&amp;category=B00F&amp;advanced=yes&amp;sortkey=sku&amp;sortorder=descending" TargetMode="External"/><Relationship Id="rId79" Type="http://schemas.openxmlformats.org/officeDocument/2006/relationships/hyperlink" Target="http://www.beststart.org/resources/breastfeeding/B10_Peer_Support_Programs_FR_final.pdf" TargetMode="External"/><Relationship Id="rId5" Type="http://schemas.openxmlformats.org/officeDocument/2006/relationships/settings" Target="settings.xml"/><Relationship Id="rId61" Type="http://schemas.openxmlformats.org/officeDocument/2006/relationships/image" Target="cid:image023.jpg@01D21D81.6CE57750" TargetMode="External"/><Relationship Id="rId82" Type="http://schemas.openxmlformats.org/officeDocument/2006/relationships/hyperlink" Target="http://www.beststart.org/cgi-bin/commerce.cgi?search=action&amp;category=B00F&amp;advanced=yes&amp;sortkey=sku&amp;sortorder=descending" TargetMode="External"/><Relationship Id="rId19" Type="http://schemas.openxmlformats.org/officeDocument/2006/relationships/hyperlink" Target="http://breastfeedingresourcesontario.ca/" TargetMode="External"/><Relationship Id="rId4" Type="http://schemas.microsoft.com/office/2007/relationships/stylesWithEffects" Target="stylesWithEffects.xml"/><Relationship Id="rId9" Type="http://schemas.openxmlformats.org/officeDocument/2006/relationships/hyperlink" Target="https://twitter.com/hashtag/babyfriendlychat" TargetMode="External"/><Relationship Id="rId14" Type="http://schemas.openxmlformats.org/officeDocument/2006/relationships/image" Target="media/image2.png"/><Relationship Id="rId22" Type="http://schemas.openxmlformats.org/officeDocument/2006/relationships/hyperlink" Target="http://breastfeedingresourcesontario.ca/" TargetMode="External"/><Relationship Id="rId27" Type="http://schemas.openxmlformats.org/officeDocument/2006/relationships/hyperlink" Target="http://www.beststart.org/courses/" TargetMode="External"/><Relationship Id="rId30" Type="http://schemas.openxmlformats.org/officeDocument/2006/relationships/image" Target="cid:image016.jpg@01D21D81.6CE57750" TargetMode="External"/><Relationship Id="rId35" Type="http://schemas.openxmlformats.org/officeDocument/2006/relationships/image" Target="cid:image018.jpg@01D21D81.6CE57750" TargetMode="External"/><Relationship Id="rId43" Type="http://schemas.openxmlformats.org/officeDocument/2006/relationships/hyperlink" Target="http://www.beststart.org/resources/breastfeeding/learningfromstories/B27_CaseStudy_French_final.pdf" TargetMode="External"/><Relationship Id="rId48" Type="http://schemas.openxmlformats.org/officeDocument/2006/relationships/hyperlink" Target="http://www.beststart.org/resources/breastfeeding/learningfromstories/B28_CaseStudy_French_final.pdf" TargetMode="External"/><Relationship Id="rId56" Type="http://schemas.openxmlformats.org/officeDocument/2006/relationships/image" Target="cid:image022.jpg@01D21D81.6CE57750" TargetMode="External"/><Relationship Id="rId64" Type="http://schemas.openxmlformats.org/officeDocument/2006/relationships/hyperlink" Target="http://www.beststart.org/cgi-bin/commerce.cgi?search=action&amp;category=B00E&amp;advanced=yes&amp;sortkey=sku&amp;sortorder=descending" TargetMode="External"/><Relationship Id="rId69" Type="http://schemas.openxmlformats.org/officeDocument/2006/relationships/hyperlink" Target="http://www.beststart.org/resources/breastfeeding/B16-E_Breastfeeding_factsheet_2_rev.pdf" TargetMode="External"/><Relationship Id="rId77" Type="http://schemas.openxmlformats.org/officeDocument/2006/relationships/image" Target="cid:image025.jpg@01D21D81.6CE57750" TargetMode="External"/><Relationship Id="rId8" Type="http://schemas.openxmlformats.org/officeDocument/2006/relationships/hyperlink" Target="http://worldbreastfeedingweek.org/downloads.shtml" TargetMode="External"/><Relationship Id="rId51" Type="http://schemas.openxmlformats.org/officeDocument/2006/relationships/image" Target="cid:image021.png@01D21D81.6CE57750" TargetMode="External"/><Relationship Id="rId72" Type="http://schemas.openxmlformats.org/officeDocument/2006/relationships/hyperlink" Target="http://www.beststart.org/resources/breastfeeding/B25_BF_evaluation_factsheet_fnl_EN.pdf" TargetMode="External"/><Relationship Id="rId80" Type="http://schemas.openxmlformats.org/officeDocument/2006/relationships/hyperlink" Target="http://www.beststart.org/cgi-bin/commerce.cgi?search=action&amp;category=B00E&amp;advanced=yes&amp;sortkey=sku&amp;sortorder=descending"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twitter.com/hashtag/babyfriendlychat" TargetMode="External"/><Relationship Id="rId17" Type="http://schemas.openxmlformats.org/officeDocument/2006/relationships/hyperlink" Target="https://www.bornontario.ca/en/born-information-system/report-training/" TargetMode="External"/><Relationship Id="rId25" Type="http://schemas.openxmlformats.org/officeDocument/2006/relationships/image" Target="media/image4.jpeg"/><Relationship Id="rId33" Type="http://schemas.openxmlformats.org/officeDocument/2006/relationships/hyperlink" Target="http://ontariobreastfeeds.ca/" TargetMode="External"/><Relationship Id="rId38" Type="http://schemas.openxmlformats.org/officeDocument/2006/relationships/hyperlink" Target="http://allaiterenontario.ca/" TargetMode="External"/><Relationship Id="rId46" Type="http://schemas.openxmlformats.org/officeDocument/2006/relationships/image" Target="cid:image020.png@01D21D81.6CE57750" TargetMode="External"/><Relationship Id="rId59" Type="http://schemas.openxmlformats.org/officeDocument/2006/relationships/hyperlink" Target="http://www.beststart.org/resources/breastfeeding/B09-E_BF_Summary_EN_Aug2015.pdf" TargetMode="External"/><Relationship Id="rId67" Type="http://schemas.openxmlformats.org/officeDocument/2006/relationships/hyperlink" Target="http://www.beststart.org/cgi-bin/commerce.cgi?search=action&amp;category=B00E&amp;advanced=yes&amp;sortkey=sku&amp;sortorder=descending" TargetMode="External"/><Relationship Id="rId20" Type="http://schemas.openxmlformats.org/officeDocument/2006/relationships/image" Target="media/image3.jpeg"/><Relationship Id="rId41" Type="http://schemas.openxmlformats.org/officeDocument/2006/relationships/image" Target="cid:image019.png@01D21D81.6CE57750" TargetMode="External"/><Relationship Id="rId54" Type="http://schemas.openxmlformats.org/officeDocument/2006/relationships/hyperlink" Target="http://www.beststart.org/resources/breastfeeding/learningfromstories/BSRC_Case_Study_B30_final_ENG.pdf" TargetMode="External"/><Relationship Id="rId62" Type="http://schemas.openxmlformats.org/officeDocument/2006/relationships/hyperlink" Target="http://www.beststart.org/resources/breastfeeding/B09-E_BF_Summary_EN_Aug2015.pdf" TargetMode="External"/><Relationship Id="rId70" Type="http://schemas.openxmlformats.org/officeDocument/2006/relationships/hyperlink" Target="http://www.beststart.org/resources/breastfeeding/B17-E_Breastfeeding_factsheet_3_rev.pdf" TargetMode="External"/><Relationship Id="rId75" Type="http://schemas.openxmlformats.org/officeDocument/2006/relationships/hyperlink" Target="http://www.beststart.org/resources/breastfeeding/B10_BF_Peer_Support_Programs_ENG_final.pdf" TargetMode="External"/><Relationship Id="rId83" Type="http://schemas.openxmlformats.org/officeDocument/2006/relationships/hyperlink" Target="http://worldbreastfeedingweek.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cid:image013.png@01D21D81.6CE57750" TargetMode="External"/><Relationship Id="rId23" Type="http://schemas.openxmlformats.org/officeDocument/2006/relationships/hyperlink" Target="http://ressourcesallaitementontario.ca/" TargetMode="External"/><Relationship Id="rId28" Type="http://schemas.openxmlformats.org/officeDocument/2006/relationships/hyperlink" Target="http://www.netvibes.com/beststartbreastfeeding#General" TargetMode="External"/><Relationship Id="rId36" Type="http://schemas.openxmlformats.org/officeDocument/2006/relationships/hyperlink" Target="http://ontariobreastfeeds.ca/" TargetMode="External"/><Relationship Id="rId49" Type="http://schemas.openxmlformats.org/officeDocument/2006/relationships/hyperlink" Target="http://www.beststart.org/resources/breastfeeding/learningfromstories/BSRC_Case_Study_B29_final_ENG.pdf" TargetMode="External"/><Relationship Id="rId57" Type="http://schemas.openxmlformats.org/officeDocument/2006/relationships/hyperlink" Target="http://www.beststart.org/resources/breastfeeding/learningfromstories/BSRC_Case_Study_B30_final_ENG.pdf" TargetMode="External"/><Relationship Id="rId10" Type="http://schemas.openxmlformats.org/officeDocument/2006/relationships/image" Target="media/image1.jpeg"/><Relationship Id="rId31" Type="http://schemas.openxmlformats.org/officeDocument/2006/relationships/hyperlink" Target="http://www.netvibes.com/beststartbreastfeeding" TargetMode="External"/><Relationship Id="rId44" Type="http://schemas.openxmlformats.org/officeDocument/2006/relationships/hyperlink" Target="http://www.beststart.org/resources/breastfeeding/learningfromstories/BSRC_Case_Study_B28_final_ENG.pdf" TargetMode="External"/><Relationship Id="rId52" Type="http://schemas.openxmlformats.org/officeDocument/2006/relationships/hyperlink" Target="http://www.beststart.org/resources/breastfeeding/learningfromstories/BSRC_Case_Study_B29_final_ENG.pdf" TargetMode="External"/><Relationship Id="rId60" Type="http://schemas.openxmlformats.org/officeDocument/2006/relationships/image" Target="media/image11.jpeg"/><Relationship Id="rId65" Type="http://schemas.openxmlformats.org/officeDocument/2006/relationships/image" Target="media/image12.jpeg"/><Relationship Id="rId73" Type="http://schemas.openxmlformats.org/officeDocument/2006/relationships/hyperlink" Target="http://www.beststart.org/resources/breastfeeding/B25_Add_Breastfeeding%20Program%20Evaluation_ENG.docx" TargetMode="External"/><Relationship Id="rId78" Type="http://schemas.openxmlformats.org/officeDocument/2006/relationships/hyperlink" Target="http://www.beststart.org/resources/breastfeeding/B10_BF_Peer_Support_Programs_ENG_final.pdf" TargetMode="External"/><Relationship Id="rId81" Type="http://schemas.openxmlformats.org/officeDocument/2006/relationships/hyperlink" Target="http://www.beststart.org/cgi-bin/commerce.cgi?search=action&amp;category=B00E&amp;advanced=yes&amp;sortkey=sku&amp;sortorder=descendin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E73773-00B1-4E54-AE7F-26AD83FE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 Nexus</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Boston-McCracken, Meghan</dc:creator>
  <cp:lastModifiedBy>Boston-McCracken, Meghan</cp:lastModifiedBy>
  <cp:revision>3</cp:revision>
  <dcterms:created xsi:type="dcterms:W3CDTF">2016-10-04T14:41:00Z</dcterms:created>
  <dcterms:modified xsi:type="dcterms:W3CDTF">2016-10-04T14:52:00Z</dcterms:modified>
</cp:coreProperties>
</file>